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73" w:rsidRDefault="000C7BD2">
      <w:pPr>
        <w:spacing w:line="500" w:lineRule="exact"/>
        <w:ind w:firstLine="643"/>
        <w:jc w:val="center"/>
        <w:rPr>
          <w:rFonts w:ascii="仿宋" w:hAnsi="仿宋" w:cs="仿宋"/>
          <w:b/>
          <w:sz w:val="32"/>
          <w:szCs w:val="32"/>
        </w:rPr>
      </w:pPr>
      <w:r>
        <w:rPr>
          <w:rFonts w:ascii="仿宋" w:hAnsi="仿宋" w:cs="仿宋" w:hint="eastAsia"/>
          <w:b/>
          <w:sz w:val="32"/>
          <w:szCs w:val="32"/>
        </w:rPr>
        <w:t>《蓝牙智能语音遥控器》“浙江制造”标准编制说明</w:t>
      </w:r>
    </w:p>
    <w:p w:rsidR="007C0B73" w:rsidRDefault="000C7BD2">
      <w:pPr>
        <w:spacing w:line="500" w:lineRule="exact"/>
        <w:ind w:firstLine="643"/>
        <w:jc w:val="center"/>
        <w:rPr>
          <w:rFonts w:ascii="仿宋" w:hAnsi="仿宋" w:cs="仿宋"/>
          <w:b/>
          <w:sz w:val="32"/>
          <w:szCs w:val="32"/>
        </w:rPr>
      </w:pPr>
      <w:r>
        <w:rPr>
          <w:rFonts w:ascii="仿宋" w:hAnsi="仿宋" w:cs="仿宋" w:hint="eastAsia"/>
          <w:b/>
          <w:sz w:val="32"/>
          <w:szCs w:val="32"/>
        </w:rPr>
        <w:t>（</w:t>
      </w:r>
      <w:r w:rsidR="00765B7D">
        <w:rPr>
          <w:rFonts w:ascii="仿宋" w:hAnsi="仿宋" w:cs="仿宋" w:hint="eastAsia"/>
          <w:b/>
          <w:sz w:val="32"/>
          <w:szCs w:val="32"/>
        </w:rPr>
        <w:t>征求意见稿</w:t>
      </w:r>
      <w:r>
        <w:rPr>
          <w:rFonts w:ascii="仿宋" w:hAnsi="仿宋" w:cs="仿宋" w:hint="eastAsia"/>
          <w:b/>
          <w:sz w:val="32"/>
          <w:szCs w:val="32"/>
        </w:rPr>
        <w:t>）</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1 立项背景</w:t>
      </w:r>
    </w:p>
    <w:p w:rsidR="007C0B73" w:rsidRDefault="000C7BD2" w:rsidP="00765B7D">
      <w:pPr>
        <w:ind w:firstLine="482"/>
        <w:rPr>
          <w:rFonts w:ascii="仿宋" w:hAnsi="仿宋" w:cs="仿宋"/>
          <w:b/>
          <w:bCs/>
        </w:rPr>
      </w:pPr>
      <w:r>
        <w:rPr>
          <w:rFonts w:ascii="仿宋" w:hAnsi="仿宋" w:cs="仿宋" w:hint="eastAsia"/>
          <w:b/>
          <w:bCs/>
        </w:rPr>
        <w:t>标准制定背景简介：</w:t>
      </w:r>
    </w:p>
    <w:p w:rsidR="007C0B73" w:rsidRDefault="000C7BD2">
      <w:pPr>
        <w:spacing w:line="500" w:lineRule="exact"/>
        <w:ind w:firstLine="480"/>
        <w:rPr>
          <w:rFonts w:ascii="仿宋" w:hAnsi="仿宋" w:cs="仿宋"/>
        </w:rPr>
      </w:pPr>
      <w:proofErr w:type="gramStart"/>
      <w:r>
        <w:rPr>
          <w:rFonts w:ascii="仿宋" w:hAnsi="仿宋" w:cs="仿宋" w:hint="eastAsia"/>
        </w:rPr>
        <w:t>蓝牙以</w:t>
      </w:r>
      <w:proofErr w:type="gramEnd"/>
      <w:r>
        <w:rPr>
          <w:rFonts w:ascii="仿宋" w:hAnsi="仿宋" w:cs="仿宋" w:hint="eastAsia"/>
        </w:rPr>
        <w:t>能传输音频信号且功耗低的优势，成为我们日常生活中必不可少的功能，</w:t>
      </w:r>
      <w:proofErr w:type="gramStart"/>
      <w:r>
        <w:rPr>
          <w:rFonts w:ascii="仿宋" w:hAnsi="仿宋" w:cs="仿宋" w:hint="eastAsia"/>
        </w:rPr>
        <w:t>蓝牙技术</w:t>
      </w:r>
      <w:proofErr w:type="gramEnd"/>
      <w:r>
        <w:rPr>
          <w:rFonts w:ascii="仿宋" w:hAnsi="仿宋" w:cs="仿宋" w:hint="eastAsia"/>
        </w:rPr>
        <w:t>可以广泛应用到各个行业，推动智能家居、物联网等新兴市场的发展。中国人工智能快速发展，在智能语音领域发展势头迅猛。伴随着</w:t>
      </w:r>
      <w:proofErr w:type="gramStart"/>
      <w:r>
        <w:rPr>
          <w:rFonts w:ascii="仿宋" w:hAnsi="仿宋" w:cs="仿宋" w:hint="eastAsia"/>
        </w:rPr>
        <w:t>蓝牙技术</w:t>
      </w:r>
      <w:proofErr w:type="gramEnd"/>
      <w:r>
        <w:rPr>
          <w:rFonts w:ascii="仿宋" w:hAnsi="仿宋" w:cs="仿宋" w:hint="eastAsia"/>
        </w:rPr>
        <w:t>以及语音技术的快速发展，智能遥控器技术也越来越成熟。</w:t>
      </w:r>
      <w:proofErr w:type="gramStart"/>
      <w:r>
        <w:rPr>
          <w:rFonts w:ascii="仿宋" w:hAnsi="仿宋" w:cs="仿宋" w:hint="eastAsia"/>
        </w:rPr>
        <w:t>蓝牙智能</w:t>
      </w:r>
      <w:proofErr w:type="gramEnd"/>
      <w:r>
        <w:rPr>
          <w:rFonts w:ascii="仿宋" w:hAnsi="仿宋" w:cs="仿宋" w:hint="eastAsia"/>
        </w:rPr>
        <w:t>语音遥控器将蓝牙、智能、语音三</w:t>
      </w:r>
      <w:proofErr w:type="gramStart"/>
      <w:r>
        <w:rPr>
          <w:rFonts w:ascii="仿宋" w:hAnsi="仿宋" w:cs="仿宋" w:hint="eastAsia"/>
        </w:rPr>
        <w:t>者功能</w:t>
      </w:r>
      <w:proofErr w:type="gramEnd"/>
      <w:r>
        <w:rPr>
          <w:rFonts w:ascii="仿宋" w:hAnsi="仿宋" w:cs="仿宋" w:hint="eastAsia"/>
        </w:rPr>
        <w:t>结合，可以极大地提高产品的功能性，已经逐渐替代传统遥控器，走入日常家庭生活中。作为空调、电视、各类仪器等设备</w:t>
      </w:r>
      <w:proofErr w:type="gramStart"/>
      <w:r>
        <w:rPr>
          <w:rFonts w:ascii="仿宋" w:hAnsi="仿宋" w:cs="仿宋" w:hint="eastAsia"/>
        </w:rPr>
        <w:t>的标配之一</w:t>
      </w:r>
      <w:proofErr w:type="gramEnd"/>
      <w:r>
        <w:rPr>
          <w:rFonts w:ascii="仿宋" w:hAnsi="仿宋" w:cs="仿宋" w:hint="eastAsia"/>
        </w:rPr>
        <w:t>，</w:t>
      </w:r>
      <w:proofErr w:type="gramStart"/>
      <w:r>
        <w:rPr>
          <w:rFonts w:ascii="仿宋" w:hAnsi="仿宋" w:cs="仿宋" w:hint="eastAsia"/>
        </w:rPr>
        <w:t>蓝牙智能</w:t>
      </w:r>
      <w:proofErr w:type="gramEnd"/>
      <w:r>
        <w:rPr>
          <w:rFonts w:ascii="仿宋" w:hAnsi="仿宋" w:cs="仿宋" w:hint="eastAsia"/>
        </w:rPr>
        <w:t>语音遥控器将会伴随着智能化电器设备需求量增加而不断增加。</w:t>
      </w:r>
      <w:proofErr w:type="gramStart"/>
      <w:r>
        <w:rPr>
          <w:rFonts w:ascii="仿宋" w:hAnsi="仿宋" w:cs="仿宋" w:hint="eastAsia"/>
        </w:rPr>
        <w:t>目前蓝牙智能</w:t>
      </w:r>
      <w:proofErr w:type="gramEnd"/>
      <w:r>
        <w:rPr>
          <w:rFonts w:ascii="仿宋" w:hAnsi="仿宋" w:cs="仿宋" w:hint="eastAsia"/>
        </w:rPr>
        <w:t>遥控器行业正呈上升趋势，未来的市场规模不可预测。</w:t>
      </w:r>
    </w:p>
    <w:p w:rsidR="007C0B73" w:rsidRDefault="000C7BD2">
      <w:pPr>
        <w:spacing w:line="500" w:lineRule="exact"/>
        <w:ind w:firstLine="482"/>
        <w:rPr>
          <w:rFonts w:ascii="仿宋" w:hAnsi="仿宋" w:cs="仿宋"/>
          <w:b/>
          <w:bCs/>
        </w:rPr>
      </w:pPr>
      <w:r>
        <w:rPr>
          <w:rFonts w:ascii="仿宋" w:hAnsi="仿宋" w:cs="仿宋" w:hint="eastAsia"/>
          <w:b/>
          <w:bCs/>
        </w:rPr>
        <w:t>产品国内外发展情况：</w:t>
      </w:r>
    </w:p>
    <w:p w:rsidR="007C0B73" w:rsidRDefault="000C7BD2">
      <w:pPr>
        <w:spacing w:line="500" w:lineRule="exact"/>
        <w:ind w:firstLine="480"/>
        <w:rPr>
          <w:rFonts w:ascii="仿宋" w:hAnsi="仿宋" w:cs="仿宋"/>
        </w:rPr>
      </w:pPr>
      <w:r>
        <w:rPr>
          <w:rFonts w:ascii="仿宋" w:hAnsi="仿宋" w:cs="仿宋" w:hint="eastAsia"/>
        </w:rPr>
        <w:t>近年来，社会经济发展水平的提高，</w:t>
      </w:r>
      <w:proofErr w:type="gramStart"/>
      <w:r>
        <w:rPr>
          <w:rFonts w:ascii="仿宋" w:hAnsi="仿宋" w:cs="仿宋" w:hint="eastAsia"/>
        </w:rPr>
        <w:t>蓝牙智能</w:t>
      </w:r>
      <w:proofErr w:type="gramEnd"/>
      <w:r>
        <w:rPr>
          <w:rFonts w:ascii="仿宋" w:hAnsi="仿宋" w:cs="仿宋" w:hint="eastAsia"/>
        </w:rPr>
        <w:t>语音设备已经走入寻常百姓家。随着</w:t>
      </w:r>
      <w:proofErr w:type="gramStart"/>
      <w:r>
        <w:rPr>
          <w:rFonts w:ascii="仿宋" w:hAnsi="仿宋" w:cs="仿宋" w:hint="eastAsia"/>
        </w:rPr>
        <w:t>蓝牙技术</w:t>
      </w:r>
      <w:proofErr w:type="gramEnd"/>
      <w:r>
        <w:rPr>
          <w:rFonts w:ascii="仿宋" w:hAnsi="仿宋" w:cs="仿宋" w:hint="eastAsia"/>
        </w:rPr>
        <w:t>和语音技术的不断发展，</w:t>
      </w:r>
      <w:proofErr w:type="gramStart"/>
      <w:r>
        <w:rPr>
          <w:rFonts w:ascii="仿宋" w:hAnsi="仿宋" w:cs="仿宋" w:hint="eastAsia"/>
        </w:rPr>
        <w:t>蓝牙智能</w:t>
      </w:r>
      <w:proofErr w:type="gramEnd"/>
      <w:r>
        <w:rPr>
          <w:rFonts w:ascii="仿宋" w:hAnsi="仿宋" w:cs="仿宋" w:hint="eastAsia"/>
        </w:rPr>
        <w:t>语音会不断融合，应用到各行各业中。目前，我国智能语音技术的整体水平还稍落后于国外。在小米、阿里、华为等互联网巨头加入智能家具后，原来的传统智能家居已经基本退居市场，</w:t>
      </w:r>
      <w:proofErr w:type="gramStart"/>
      <w:r>
        <w:rPr>
          <w:rFonts w:ascii="仿宋" w:hAnsi="仿宋" w:cs="仿宋" w:hint="eastAsia"/>
        </w:rPr>
        <w:t>我国蓝牙智能</w:t>
      </w:r>
      <w:proofErr w:type="gramEnd"/>
      <w:r>
        <w:rPr>
          <w:rFonts w:ascii="仿宋" w:hAnsi="仿宋" w:cs="仿宋" w:hint="eastAsia"/>
        </w:rPr>
        <w:t>语音技术水平不断提高。目前国内行业顶尖企业涵盖了：语音技术、智能遥控器、无线技术、多功能遥控器、加工技术等各项领域，推动中国智能家居行业的持续发力，</w:t>
      </w:r>
      <w:proofErr w:type="gramStart"/>
      <w:r>
        <w:rPr>
          <w:rFonts w:ascii="仿宋" w:hAnsi="仿宋" w:cs="仿宋" w:hint="eastAsia"/>
        </w:rPr>
        <w:t>蓝牙智能</w:t>
      </w:r>
      <w:proofErr w:type="gramEnd"/>
      <w:r>
        <w:rPr>
          <w:rFonts w:ascii="仿宋" w:hAnsi="仿宋" w:cs="仿宋" w:hint="eastAsia"/>
        </w:rPr>
        <w:t>语音遥控器的市场需求势必还会不断增大。</w:t>
      </w:r>
    </w:p>
    <w:p w:rsidR="007C0B73" w:rsidRDefault="000C7BD2">
      <w:pPr>
        <w:spacing w:line="500" w:lineRule="exact"/>
        <w:ind w:firstLine="482"/>
        <w:rPr>
          <w:rFonts w:ascii="仿宋" w:hAnsi="仿宋" w:cs="仿宋"/>
          <w:b/>
          <w:bCs/>
        </w:rPr>
      </w:pPr>
      <w:r>
        <w:rPr>
          <w:rFonts w:ascii="仿宋" w:hAnsi="仿宋" w:cs="仿宋" w:hint="eastAsia"/>
          <w:b/>
          <w:bCs/>
        </w:rPr>
        <w:t>标准化建设方面：</w:t>
      </w:r>
    </w:p>
    <w:p w:rsidR="007C0B73" w:rsidRDefault="000C7BD2">
      <w:pPr>
        <w:spacing w:line="500" w:lineRule="exact"/>
        <w:ind w:firstLine="480"/>
        <w:rPr>
          <w:rFonts w:ascii="仿宋" w:hAnsi="仿宋" w:cs="仿宋"/>
        </w:rPr>
      </w:pPr>
      <w:proofErr w:type="gramStart"/>
      <w:r>
        <w:rPr>
          <w:rFonts w:ascii="仿宋" w:hAnsi="仿宋" w:cs="仿宋" w:hint="eastAsia"/>
        </w:rPr>
        <w:t>蓝牙智能</w:t>
      </w:r>
      <w:proofErr w:type="gramEnd"/>
      <w:r>
        <w:rPr>
          <w:rFonts w:ascii="仿宋" w:hAnsi="仿宋" w:cs="仿宋" w:hint="eastAsia"/>
        </w:rPr>
        <w:t>语音遥控器一方面它具有传统遥控器的基本功能，其次它在传统遥控器的基础上进行了拓展，使遥控器的适用范围更大，适用性更强，符合现在家居的要求。目前并没有执行具体</w:t>
      </w:r>
      <w:proofErr w:type="gramStart"/>
      <w:r>
        <w:rPr>
          <w:rFonts w:ascii="仿宋" w:hAnsi="仿宋" w:cs="仿宋" w:hint="eastAsia"/>
        </w:rPr>
        <w:t>的蓝牙智能</w:t>
      </w:r>
      <w:proofErr w:type="gramEnd"/>
      <w:r>
        <w:rPr>
          <w:rFonts w:ascii="仿宋" w:hAnsi="仿宋" w:cs="仿宋" w:hint="eastAsia"/>
        </w:rPr>
        <w:t>遥控器的相关产品标准。</w:t>
      </w:r>
    </w:p>
    <w:p w:rsidR="007C0B73" w:rsidRDefault="000C7BD2">
      <w:pPr>
        <w:spacing w:line="500" w:lineRule="exact"/>
        <w:ind w:firstLine="480"/>
        <w:rPr>
          <w:rFonts w:ascii="仿宋" w:hAnsi="仿宋" w:cs="仿宋"/>
        </w:rPr>
      </w:pPr>
      <w:r>
        <w:rPr>
          <w:rFonts w:ascii="仿宋" w:hAnsi="仿宋" w:cs="仿宋" w:hint="eastAsia"/>
        </w:rPr>
        <w:t>我司</w:t>
      </w:r>
      <w:proofErr w:type="gramStart"/>
      <w:r>
        <w:rPr>
          <w:rFonts w:ascii="仿宋" w:hAnsi="仿宋" w:cs="仿宋" w:hint="eastAsia"/>
        </w:rPr>
        <w:t>的蓝牙智能</w:t>
      </w:r>
      <w:proofErr w:type="gramEnd"/>
      <w:r>
        <w:rPr>
          <w:rFonts w:ascii="仿宋" w:hAnsi="仿宋" w:cs="仿宋" w:hint="eastAsia"/>
        </w:rPr>
        <w:t>语音遥控器主要参考对标了国标GB 36464.2《信息技术 智能语音交互系统第2部分：智能家居》和GB/T 14960-2017《电视广播接收机用</w:t>
      </w:r>
      <w:r>
        <w:rPr>
          <w:rFonts w:ascii="仿宋" w:hAnsi="仿宋" w:cs="仿宋" w:hint="eastAsia"/>
        </w:rPr>
        <w:lastRenderedPageBreak/>
        <w:t>红外遥控发射器技术要求和测试方法》。这些标准从语音识别、外观、使用说明、功能检验、测试条件及测试方法等方面对遥控器的各个指标进行了描述要求。</w:t>
      </w:r>
      <w:proofErr w:type="gramStart"/>
      <w:r>
        <w:rPr>
          <w:rFonts w:ascii="仿宋" w:hAnsi="仿宋" w:cs="仿宋" w:hint="eastAsia"/>
        </w:rPr>
        <w:t>蓝牙智能</w:t>
      </w:r>
      <w:proofErr w:type="gramEnd"/>
      <w:r>
        <w:rPr>
          <w:rFonts w:ascii="仿宋" w:hAnsi="仿宋" w:cs="仿宋" w:hint="eastAsia"/>
        </w:rPr>
        <w:t>语音遥控器的浙江制造标准从基本要求、技术要求、试验测试条件以及试验方法等方面综合了上述国标要求，</w:t>
      </w:r>
      <w:proofErr w:type="gramStart"/>
      <w:r>
        <w:rPr>
          <w:rFonts w:ascii="仿宋" w:hAnsi="仿宋" w:cs="仿宋" w:hint="eastAsia"/>
        </w:rPr>
        <w:t>针对蓝牙智能</w:t>
      </w:r>
      <w:proofErr w:type="gramEnd"/>
      <w:r>
        <w:rPr>
          <w:rFonts w:ascii="仿宋" w:hAnsi="仿宋" w:cs="仿宋" w:hint="eastAsia"/>
        </w:rPr>
        <w:t>遥控器的基本要求和技术进行了补充和提高。</w:t>
      </w:r>
    </w:p>
    <w:p w:rsidR="007C0B73" w:rsidRDefault="000C7BD2">
      <w:pPr>
        <w:spacing w:line="500" w:lineRule="exact"/>
        <w:ind w:firstLine="482"/>
        <w:rPr>
          <w:rFonts w:ascii="仿宋" w:hAnsi="仿宋" w:cs="仿宋"/>
          <w:b/>
          <w:bCs/>
        </w:rPr>
      </w:pPr>
      <w:r>
        <w:rPr>
          <w:rFonts w:ascii="仿宋" w:hAnsi="仿宋" w:cs="仿宋" w:hint="eastAsia"/>
          <w:b/>
          <w:bCs/>
        </w:rPr>
        <w:t>标准研制目的：</w:t>
      </w:r>
    </w:p>
    <w:p w:rsidR="007C0B73" w:rsidRDefault="000C7BD2">
      <w:pPr>
        <w:spacing w:line="500" w:lineRule="exact"/>
        <w:ind w:firstLine="480"/>
        <w:rPr>
          <w:rFonts w:ascii="仿宋" w:hAnsi="仿宋" w:cs="仿宋"/>
        </w:rPr>
      </w:pPr>
      <w:proofErr w:type="gramStart"/>
      <w:r>
        <w:rPr>
          <w:rFonts w:ascii="仿宋" w:hAnsi="仿宋" w:cs="仿宋" w:hint="eastAsia"/>
        </w:rPr>
        <w:t>蓝牙智能</w:t>
      </w:r>
      <w:proofErr w:type="gramEnd"/>
      <w:r>
        <w:rPr>
          <w:rFonts w:ascii="仿宋" w:hAnsi="仿宋" w:cs="仿宋" w:hint="eastAsia"/>
        </w:rPr>
        <w:t>语音遥控器逐步替代传统遥控器走入日常生活中，智能家居领域得到了广泛的应用，对比传统遥控器其适用范围更大，适用性更强，深受喜爱。但是目前行业内并没有执行具体</w:t>
      </w:r>
      <w:proofErr w:type="gramStart"/>
      <w:r>
        <w:rPr>
          <w:rFonts w:ascii="仿宋" w:hAnsi="仿宋" w:cs="仿宋" w:hint="eastAsia"/>
        </w:rPr>
        <w:t>的蓝牙智能</w:t>
      </w:r>
      <w:proofErr w:type="gramEnd"/>
      <w:r>
        <w:rPr>
          <w:rFonts w:ascii="仿宋" w:hAnsi="仿宋" w:cs="仿宋" w:hint="eastAsia"/>
        </w:rPr>
        <w:t>遥控器的相关标准，导致市面上</w:t>
      </w:r>
      <w:proofErr w:type="gramStart"/>
      <w:r>
        <w:rPr>
          <w:rFonts w:ascii="仿宋" w:hAnsi="仿宋" w:cs="仿宋" w:hint="eastAsia"/>
        </w:rPr>
        <w:t>的蓝牙智能</w:t>
      </w:r>
      <w:proofErr w:type="gramEnd"/>
      <w:r>
        <w:rPr>
          <w:rFonts w:ascii="仿宋" w:hAnsi="仿宋" w:cs="仿宋" w:hint="eastAsia"/>
        </w:rPr>
        <w:t>遥控器存在产品质量层次不齐的现状，严重影响使用感受。因此设立一个严格</w:t>
      </w:r>
      <w:proofErr w:type="gramStart"/>
      <w:r>
        <w:rPr>
          <w:rFonts w:ascii="仿宋" w:hAnsi="仿宋" w:cs="仿宋" w:hint="eastAsia"/>
        </w:rPr>
        <w:t>的蓝牙智能</w:t>
      </w:r>
      <w:proofErr w:type="gramEnd"/>
      <w:r>
        <w:rPr>
          <w:rFonts w:ascii="仿宋" w:hAnsi="仿宋" w:cs="仿宋" w:hint="eastAsia"/>
        </w:rPr>
        <w:t>语音遥控器产品标准，对行业发展有着重要作用。</w:t>
      </w:r>
    </w:p>
    <w:p w:rsidR="007C0B73" w:rsidRDefault="000C7BD2">
      <w:pPr>
        <w:spacing w:line="500" w:lineRule="exact"/>
        <w:ind w:firstLine="480"/>
        <w:rPr>
          <w:rFonts w:ascii="仿宋" w:hAnsi="仿宋" w:cs="仿宋"/>
        </w:rPr>
      </w:pPr>
      <w:r>
        <w:rPr>
          <w:rFonts w:ascii="仿宋" w:hAnsi="仿宋" w:cs="仿宋" w:hint="eastAsia"/>
        </w:rPr>
        <w:t>本标准在行标的基础上，</w:t>
      </w:r>
      <w:proofErr w:type="gramStart"/>
      <w:r>
        <w:rPr>
          <w:rFonts w:ascii="仿宋" w:hAnsi="仿宋" w:cs="仿宋" w:hint="eastAsia"/>
        </w:rPr>
        <w:t>对蓝牙智能</w:t>
      </w:r>
      <w:proofErr w:type="gramEnd"/>
      <w:r>
        <w:rPr>
          <w:rFonts w:ascii="仿宋" w:hAnsi="仿宋" w:cs="仿宋" w:hint="eastAsia"/>
        </w:rPr>
        <w:t>语音遥控器的指标做出了更严格的要求和细致的划分，使得本标准的可操作性更高；同时本标准是我公司多年实践和理论相结合以及采用先进的科学方法所得出的，更符合现在客户的需求。本标准在兼顾到各方面指标的同时，又避免了指标间的重叠，较全面的反映了评价对象的内容，并且本标准具有很好的目标导向，可以帮助企业向正确的方向和目标发展。</w:t>
      </w:r>
    </w:p>
    <w:p w:rsidR="007C0B73" w:rsidRDefault="000C7BD2">
      <w:pPr>
        <w:spacing w:line="500" w:lineRule="exact"/>
        <w:ind w:firstLine="482"/>
        <w:rPr>
          <w:rFonts w:ascii="仿宋" w:hAnsi="仿宋" w:cs="仿宋"/>
          <w:b/>
          <w:bCs/>
        </w:rPr>
      </w:pPr>
      <w:r>
        <w:rPr>
          <w:rFonts w:ascii="仿宋" w:hAnsi="仿宋" w:cs="仿宋" w:hint="eastAsia"/>
          <w:b/>
          <w:bCs/>
        </w:rPr>
        <w:t>浙江制造标准推广前景：</w:t>
      </w:r>
    </w:p>
    <w:p w:rsidR="007C0B73" w:rsidRDefault="000C7BD2">
      <w:pPr>
        <w:spacing w:line="500" w:lineRule="exact"/>
        <w:ind w:firstLine="480"/>
        <w:rPr>
          <w:rFonts w:ascii="仿宋" w:hAnsi="仿宋" w:cs="仿宋"/>
        </w:rPr>
      </w:pPr>
      <w:r>
        <w:rPr>
          <w:rFonts w:ascii="仿宋" w:hAnsi="仿宋" w:cs="仿宋" w:hint="eastAsia"/>
        </w:rPr>
        <w:t>目前我国</w:t>
      </w:r>
      <w:proofErr w:type="gramStart"/>
      <w:r>
        <w:rPr>
          <w:rFonts w:ascii="仿宋" w:hAnsi="仿宋" w:cs="仿宋" w:hint="eastAsia"/>
        </w:rPr>
        <w:t>的蓝牙智能</w:t>
      </w:r>
      <w:proofErr w:type="gramEnd"/>
      <w:r>
        <w:rPr>
          <w:rFonts w:ascii="仿宋" w:hAnsi="仿宋" w:cs="仿宋" w:hint="eastAsia"/>
        </w:rPr>
        <w:t>语音遥控器市场前景广阔，发展势头迅猛。浙江省内的相关企业在国内位于前列，“浙江制造”品牌是整体反映、综合体现浙江企业和产品形象的区域公共品牌，目标定位是高品质、高端化。通过使用本标准来</w:t>
      </w:r>
      <w:proofErr w:type="gramStart"/>
      <w:r>
        <w:rPr>
          <w:rFonts w:ascii="仿宋" w:hAnsi="仿宋" w:cs="仿宋" w:hint="eastAsia"/>
        </w:rPr>
        <w:t>生产蓝牙智能</w:t>
      </w:r>
      <w:proofErr w:type="gramEnd"/>
      <w:r>
        <w:rPr>
          <w:rFonts w:ascii="仿宋" w:hAnsi="仿宋" w:cs="仿宋" w:hint="eastAsia"/>
        </w:rPr>
        <w:t>语音遥控器，可以使整个产品的性能、品质提升的同时降低产品的成本，提高企业的竞争力，而优化标准，带动产业升级，已被证明是工业发达国家行业发展的必经之路。在经济全球化、信息化快速推进的今日，标准的地位和作用越来越重要。</w:t>
      </w:r>
    </w:p>
    <w:p w:rsidR="007C0B73" w:rsidRDefault="000C7BD2" w:rsidP="00765B7D">
      <w:pPr>
        <w:pStyle w:val="ab"/>
        <w:spacing w:before="332" w:after="332"/>
        <w:jc w:val="left"/>
        <w:rPr>
          <w:rFonts w:ascii="仿宋" w:eastAsia="仿宋" w:hAnsi="仿宋" w:cs="仿宋"/>
          <w:b/>
          <w:color w:val="0000FF"/>
          <w:sz w:val="24"/>
          <w:szCs w:val="24"/>
        </w:rPr>
      </w:pPr>
      <w:r>
        <w:rPr>
          <w:rFonts w:ascii="仿宋" w:eastAsia="仿宋" w:hAnsi="仿宋" w:cs="仿宋" w:hint="eastAsia"/>
          <w:b/>
          <w:sz w:val="24"/>
          <w:szCs w:val="24"/>
        </w:rPr>
        <w:t>2  项目来源</w:t>
      </w:r>
    </w:p>
    <w:p w:rsidR="007C0B73" w:rsidRDefault="000C7BD2">
      <w:pPr>
        <w:spacing w:line="500" w:lineRule="exact"/>
        <w:ind w:firstLine="480"/>
        <w:rPr>
          <w:rFonts w:ascii="仿宋" w:hAnsi="仿宋" w:cs="仿宋"/>
          <w:b/>
        </w:rPr>
      </w:pPr>
      <w:r>
        <w:rPr>
          <w:rFonts w:ascii="仿宋" w:hAnsi="仿宋" w:cs="仿宋" w:hint="eastAsia"/>
        </w:rPr>
        <w:t>由浙江东胜物联技术有限公司向浙江省品牌建设联合会提出立项申请，</w:t>
      </w:r>
      <w:proofErr w:type="gramStart"/>
      <w:r>
        <w:rPr>
          <w:rFonts w:ascii="仿宋" w:hAnsi="仿宋" w:cs="仿宋" w:hint="eastAsia"/>
        </w:rPr>
        <w:t>经省</w:t>
      </w:r>
      <w:r>
        <w:rPr>
          <w:rFonts w:ascii="仿宋" w:hAnsi="仿宋" w:cs="仿宋" w:hint="eastAsia"/>
        </w:rPr>
        <w:lastRenderedPageBreak/>
        <w:t>品联会</w:t>
      </w:r>
      <w:proofErr w:type="gramEnd"/>
      <w:r>
        <w:rPr>
          <w:rFonts w:ascii="仿宋" w:hAnsi="仿宋" w:cs="仿宋" w:hint="eastAsia"/>
        </w:rPr>
        <w:t>论证通过并印发了</w:t>
      </w:r>
      <w:proofErr w:type="gramStart"/>
      <w:r>
        <w:rPr>
          <w:rFonts w:ascii="仿宋" w:hAnsi="仿宋" w:cs="仿宋" w:hint="eastAsia"/>
        </w:rPr>
        <w:t>浙品联</w:t>
      </w:r>
      <w:proofErr w:type="gramEnd"/>
      <w:r>
        <w:rPr>
          <w:rFonts w:ascii="仿宋" w:hAnsi="仿宋" w:cs="仿宋" w:hint="eastAsia"/>
        </w:rPr>
        <w:t>〔2021〕8号《关于发布2021年第三批“品字标”团体标准（“浙江制造”标准类）制定计划的通知》，项目名称：《蓝牙智能语音遥控器》。</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3   标准制定工作概况</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3.1  标准制定相关单位及人员</w:t>
      </w:r>
    </w:p>
    <w:p w:rsidR="007C0B73" w:rsidRDefault="000C7BD2">
      <w:pPr>
        <w:adjustRightInd w:val="0"/>
        <w:snapToGrid w:val="0"/>
        <w:ind w:firstLine="480"/>
        <w:rPr>
          <w:rFonts w:ascii="仿宋" w:hAnsi="仿宋" w:cs="仿宋"/>
        </w:rPr>
      </w:pPr>
      <w:r>
        <w:rPr>
          <w:rFonts w:ascii="仿宋" w:hAnsi="仿宋" w:cs="仿宋" w:hint="eastAsia"/>
        </w:rPr>
        <w:t>3.1.1  本标准牵头组织制订单位：浙江省轻工业品质量检验研究院</w:t>
      </w:r>
    </w:p>
    <w:p w:rsidR="007C0B73" w:rsidRDefault="000C7BD2">
      <w:pPr>
        <w:adjustRightInd w:val="0"/>
        <w:snapToGrid w:val="0"/>
        <w:ind w:firstLine="480"/>
        <w:rPr>
          <w:rFonts w:ascii="仿宋" w:hAnsi="仿宋" w:cs="仿宋"/>
        </w:rPr>
      </w:pPr>
      <w:r>
        <w:rPr>
          <w:rFonts w:ascii="仿宋" w:hAnsi="仿宋" w:cs="仿宋" w:hint="eastAsia"/>
        </w:rPr>
        <w:t>3.1.2  本标准主要起草单位：浙江东胜物联技术有限公司</w:t>
      </w:r>
    </w:p>
    <w:p w:rsidR="007C0B73" w:rsidRDefault="000C7BD2">
      <w:pPr>
        <w:adjustRightInd w:val="0"/>
        <w:snapToGrid w:val="0"/>
        <w:ind w:firstLine="480"/>
        <w:rPr>
          <w:rFonts w:ascii="仿宋" w:eastAsia="微软雅黑" w:hAnsi="仿宋" w:cs="仿宋"/>
        </w:rPr>
      </w:pPr>
      <w:r>
        <w:rPr>
          <w:rFonts w:ascii="仿宋" w:hAnsi="仿宋" w:cs="仿宋" w:hint="eastAsia"/>
        </w:rPr>
        <w:t>3.1.3  本标准参与起草单位：杭州</w:t>
      </w:r>
      <w:proofErr w:type="gramStart"/>
      <w:r>
        <w:rPr>
          <w:rFonts w:ascii="仿宋" w:hAnsi="仿宋" w:cs="仿宋" w:hint="eastAsia"/>
        </w:rPr>
        <w:t>软库科技</w:t>
      </w:r>
      <w:proofErr w:type="gramEnd"/>
      <w:r>
        <w:rPr>
          <w:rFonts w:ascii="仿宋" w:hAnsi="仿宋" w:cs="仿宋" w:hint="eastAsia"/>
        </w:rPr>
        <w:t>有限公司、浙江华尔特机电股份有限公司</w:t>
      </w:r>
    </w:p>
    <w:p w:rsidR="007C0B73" w:rsidRDefault="000C7BD2">
      <w:pPr>
        <w:adjustRightInd w:val="0"/>
        <w:snapToGrid w:val="0"/>
        <w:ind w:firstLine="480"/>
        <w:rPr>
          <w:rFonts w:ascii="仿宋" w:hAnsi="仿宋" w:cs="仿宋"/>
        </w:rPr>
      </w:pPr>
      <w:r>
        <w:rPr>
          <w:rFonts w:ascii="仿宋" w:hAnsi="仿宋" w:cs="仿宋" w:hint="eastAsia"/>
        </w:rPr>
        <w:t>3.1.4  本标准起草人为：</w:t>
      </w:r>
    </w:p>
    <w:p w:rsidR="007C0B73" w:rsidRDefault="000C7BD2">
      <w:pPr>
        <w:adjustRightInd w:val="0"/>
        <w:snapToGrid w:val="0"/>
        <w:ind w:firstLine="480"/>
        <w:rPr>
          <w:rFonts w:ascii="仿宋" w:hAnsi="仿宋" w:cs="仿宋"/>
        </w:rPr>
      </w:pPr>
      <w:r>
        <w:rPr>
          <w:rFonts w:ascii="仿宋" w:hAnsi="仿宋" w:cs="仿宋" w:hint="eastAsia"/>
        </w:rPr>
        <w:t>3.1.5  本标准评审专家组长：</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3.2  主要工作过程</w:t>
      </w:r>
    </w:p>
    <w:p w:rsidR="007C0B73" w:rsidRDefault="000C7BD2" w:rsidP="00765B7D">
      <w:pPr>
        <w:tabs>
          <w:tab w:val="left" w:pos="2160"/>
        </w:tabs>
        <w:spacing w:afterLines="50" w:after="166" w:line="500" w:lineRule="exact"/>
        <w:ind w:firstLineChars="0" w:firstLine="0"/>
        <w:rPr>
          <w:rFonts w:ascii="仿宋" w:hAnsi="仿宋" w:cs="仿宋"/>
          <w:b/>
          <w:kern w:val="0"/>
        </w:rPr>
      </w:pPr>
      <w:r>
        <w:rPr>
          <w:rFonts w:ascii="仿宋" w:hAnsi="仿宋" w:cs="仿宋" w:hint="eastAsia"/>
          <w:b/>
          <w:kern w:val="0"/>
        </w:rPr>
        <w:t>3.2.1  前期准备工作</w:t>
      </w:r>
    </w:p>
    <w:p w:rsidR="007C0B73" w:rsidRDefault="000C7BD2">
      <w:pPr>
        <w:spacing w:line="500" w:lineRule="exact"/>
        <w:ind w:firstLine="480"/>
        <w:rPr>
          <w:rFonts w:ascii="仿宋" w:hAnsi="仿宋" w:cs="仿宋"/>
        </w:rPr>
      </w:pPr>
      <w:r>
        <w:rPr>
          <w:rFonts w:ascii="仿宋" w:hAnsi="仿宋" w:cs="仿宋" w:hint="eastAsia"/>
        </w:rPr>
        <w:t>按照“浙江制造”标准工作组构成要求，组建标准研制工作组，明确标准研制重点和提纲，明确各参与单位或人员职责分工、研制计划、时间进度安排。</w:t>
      </w:r>
    </w:p>
    <w:p w:rsidR="007C0B73" w:rsidRDefault="000C7BD2">
      <w:pPr>
        <w:spacing w:line="500" w:lineRule="exact"/>
        <w:ind w:firstLine="480"/>
        <w:rPr>
          <w:rFonts w:ascii="仿宋" w:hAnsi="仿宋" w:cs="仿宋"/>
        </w:rPr>
      </w:pPr>
      <w:r>
        <w:rPr>
          <w:rFonts w:ascii="仿宋" w:hAnsi="仿宋" w:cs="仿宋" w:hint="eastAsia"/>
        </w:rPr>
        <w:t>●市场调研</w:t>
      </w:r>
    </w:p>
    <w:p w:rsidR="007C0B73" w:rsidRDefault="000C7BD2">
      <w:pPr>
        <w:spacing w:line="500" w:lineRule="exact"/>
        <w:ind w:firstLine="480"/>
        <w:rPr>
          <w:rFonts w:ascii="仿宋" w:hAnsi="仿宋" w:cs="仿宋"/>
        </w:rPr>
      </w:pPr>
      <w:r>
        <w:rPr>
          <w:rFonts w:ascii="仿宋" w:hAnsi="仿宋" w:cs="仿宋" w:hint="eastAsia"/>
        </w:rPr>
        <w:t>对产品市场和调研，对“浙江制造”标准立项相关资料进行收集整理。</w:t>
      </w:r>
    </w:p>
    <w:p w:rsidR="007C0B73" w:rsidRDefault="000C7BD2">
      <w:pPr>
        <w:spacing w:line="500" w:lineRule="exact"/>
        <w:ind w:firstLine="480"/>
        <w:rPr>
          <w:rFonts w:ascii="仿宋" w:hAnsi="仿宋" w:cs="仿宋"/>
        </w:rPr>
      </w:pPr>
      <w:r>
        <w:rPr>
          <w:rFonts w:ascii="仿宋" w:hAnsi="仿宋" w:cs="仿宋" w:hint="eastAsia"/>
        </w:rPr>
        <w:t>●成立标准工作室组</w:t>
      </w:r>
    </w:p>
    <w:p w:rsidR="007C0B73" w:rsidRDefault="000C7BD2">
      <w:pPr>
        <w:spacing w:line="500" w:lineRule="exact"/>
        <w:ind w:firstLine="480"/>
        <w:rPr>
          <w:rFonts w:ascii="仿宋" w:hAnsi="仿宋" w:cs="仿宋"/>
          <w:color w:val="0000FF"/>
          <w:kern w:val="0"/>
        </w:rPr>
      </w:pPr>
      <w:r>
        <w:rPr>
          <w:rFonts w:ascii="仿宋" w:hAnsi="仿宋" w:cs="仿宋" w:hint="eastAsia"/>
        </w:rPr>
        <w:t>根据</w:t>
      </w:r>
      <w:proofErr w:type="gramStart"/>
      <w:r>
        <w:rPr>
          <w:rFonts w:ascii="仿宋" w:hAnsi="仿宋" w:cs="仿宋" w:hint="eastAsia"/>
        </w:rPr>
        <w:t>省品牌联</w:t>
      </w:r>
      <w:proofErr w:type="gramEnd"/>
      <w:r>
        <w:rPr>
          <w:rFonts w:ascii="仿宋" w:hAnsi="仿宋" w:cs="仿宋" w:hint="eastAsia"/>
        </w:rPr>
        <w:t>下达的“浙江制造”标准《蓝牙智能语音遥控器》制订计划，浙江东胜物联技术有限公司为了更好地开展编制工作，于2021年6月成立了标准工作组，明确了各参与单位及人员的职责分工，按照类型主要分为生产型企业、检测机构、用户代表单位等3类，具体参与人员见工作组人员清单。其中浙江省轻工业品质量检验研究院负责整个标准制定过程的流程、组织协调，以及标准、编制说明等技术文本的审查，征求意见并汇总等。浙江东胜物联技术有限公司负责技术文本初稿的准备，样品送检等，其它人员对技术指标的先进性和可操作性</w:t>
      </w:r>
      <w:r>
        <w:rPr>
          <w:rFonts w:ascii="仿宋" w:hAnsi="仿宋" w:cs="仿宋" w:hint="eastAsia"/>
        </w:rPr>
        <w:lastRenderedPageBreak/>
        <w:t>进行把关。</w:t>
      </w:r>
    </w:p>
    <w:p w:rsidR="007C0B73" w:rsidRDefault="000C7BD2">
      <w:pPr>
        <w:spacing w:line="500" w:lineRule="exact"/>
        <w:ind w:firstLine="480"/>
        <w:rPr>
          <w:rFonts w:ascii="仿宋" w:hAnsi="仿宋" w:cs="仿宋"/>
        </w:rPr>
      </w:pPr>
      <w:r>
        <w:rPr>
          <w:rFonts w:ascii="仿宋" w:hAnsi="仿宋" w:cs="仿宋" w:hint="eastAsia"/>
        </w:rPr>
        <w:t>●明确研制重点</w:t>
      </w:r>
    </w:p>
    <w:p w:rsidR="007C0B73" w:rsidRDefault="000C7BD2">
      <w:pPr>
        <w:spacing w:line="500" w:lineRule="exact"/>
        <w:ind w:firstLine="480"/>
        <w:rPr>
          <w:rFonts w:ascii="仿宋" w:hAnsi="仿宋" w:cs="仿宋"/>
        </w:rPr>
      </w:pPr>
      <w:r>
        <w:rPr>
          <w:rFonts w:ascii="仿宋" w:hAnsi="仿宋" w:cs="仿宋" w:hint="eastAsia"/>
        </w:rPr>
        <w:t>《蓝牙智能语音遥控器》标准研制的重点包括：名称、范围的界定、</w:t>
      </w:r>
      <w:proofErr w:type="gramStart"/>
      <w:r>
        <w:rPr>
          <w:rFonts w:ascii="仿宋" w:hAnsi="仿宋" w:cs="仿宋" w:hint="eastAsia"/>
        </w:rPr>
        <w:t>蓝牙智能</w:t>
      </w:r>
      <w:proofErr w:type="gramEnd"/>
      <w:r>
        <w:rPr>
          <w:rFonts w:ascii="仿宋" w:hAnsi="仿宋" w:cs="仿宋" w:hint="eastAsia"/>
        </w:rPr>
        <w:t>语音遥控器相关功能的突出、试验方法、技术要求中提炼出能体现企业先进性的亮点、质量承诺体现企业对产品质量的信心以及</w:t>
      </w:r>
      <w:proofErr w:type="gramStart"/>
      <w:r>
        <w:rPr>
          <w:rFonts w:ascii="仿宋" w:hAnsi="仿宋" w:cs="仿宋" w:hint="eastAsia"/>
        </w:rPr>
        <w:t>针对蓝牙智能</w:t>
      </w:r>
      <w:proofErr w:type="gramEnd"/>
      <w:r>
        <w:rPr>
          <w:rFonts w:ascii="仿宋" w:hAnsi="仿宋" w:cs="仿宋" w:hint="eastAsia"/>
        </w:rPr>
        <w:t>语音遥控器产品性能的管控等。</w:t>
      </w:r>
    </w:p>
    <w:p w:rsidR="007C0B73" w:rsidRDefault="000C7BD2">
      <w:pPr>
        <w:spacing w:line="500" w:lineRule="exact"/>
        <w:ind w:firstLine="480"/>
        <w:rPr>
          <w:rFonts w:ascii="仿宋" w:hAnsi="仿宋" w:cs="仿宋"/>
        </w:rPr>
      </w:pPr>
      <w:r>
        <w:rPr>
          <w:rFonts w:ascii="仿宋" w:hAnsi="仿宋" w:cs="仿宋" w:hint="eastAsia"/>
        </w:rPr>
        <w:t>●研制计划及时间安排</w:t>
      </w:r>
    </w:p>
    <w:p w:rsidR="007C0B73" w:rsidRDefault="000C7BD2">
      <w:pPr>
        <w:spacing w:line="500" w:lineRule="exact"/>
        <w:ind w:firstLine="480"/>
        <w:rPr>
          <w:rFonts w:ascii="仿宋" w:hAnsi="仿宋" w:cs="仿宋"/>
        </w:rPr>
      </w:pPr>
      <w:r>
        <w:rPr>
          <w:rFonts w:ascii="仿宋" w:hAnsi="仿宋" w:cs="仿宋" w:hint="eastAsia"/>
        </w:rPr>
        <w:t>（1）2021年7月前期调研、起草阶段：完成实地调研和相关标准的收集整理；标准工作组编写标准（草案）及标准编制说明。</w:t>
      </w:r>
    </w:p>
    <w:p w:rsidR="007C0B73" w:rsidRDefault="000C7BD2">
      <w:pPr>
        <w:spacing w:line="500" w:lineRule="exact"/>
        <w:ind w:firstLine="480"/>
        <w:rPr>
          <w:rFonts w:ascii="仿宋" w:hAnsi="仿宋" w:cs="仿宋"/>
        </w:rPr>
      </w:pPr>
      <w:r>
        <w:rPr>
          <w:rFonts w:ascii="仿宋" w:hAnsi="仿宋" w:cs="仿宋" w:hint="eastAsia"/>
        </w:rPr>
        <w:t>（2）2021年8月：召开标准启动暨研讨会。</w:t>
      </w:r>
    </w:p>
    <w:p w:rsidR="007C0B73" w:rsidRDefault="000C7BD2">
      <w:pPr>
        <w:spacing w:line="500" w:lineRule="exact"/>
        <w:ind w:firstLine="480"/>
        <w:rPr>
          <w:rFonts w:ascii="仿宋" w:hAnsi="仿宋" w:cs="仿宋"/>
        </w:rPr>
      </w:pPr>
      <w:r>
        <w:rPr>
          <w:rFonts w:ascii="仿宋" w:hAnsi="仿宋" w:cs="仿宋" w:hint="eastAsia"/>
        </w:rPr>
        <w:t>（3）2021年8月：研讨会后形成标准（征求意见稿），并向利益相关方等发送电子版标准征求意见稿，征求意见。</w:t>
      </w:r>
    </w:p>
    <w:p w:rsidR="007C0B73" w:rsidRDefault="000C7BD2">
      <w:pPr>
        <w:spacing w:line="500" w:lineRule="exact"/>
        <w:ind w:firstLine="480"/>
        <w:rPr>
          <w:rFonts w:ascii="仿宋" w:hAnsi="仿宋" w:cs="仿宋"/>
        </w:rPr>
      </w:pPr>
      <w:r>
        <w:rPr>
          <w:rFonts w:ascii="仿宋" w:hAnsi="仿宋" w:cs="仿宋" w:hint="eastAsia"/>
        </w:rPr>
        <w:t>（4）2021年9月：根据征求意见，汇总成征求意见汇总表，并根据意见反馈修改文本，编制标准送审稿及其它送审材料并推荐评审专家，提交送审材料并等待评审会召开。</w:t>
      </w:r>
    </w:p>
    <w:p w:rsidR="007C0B73" w:rsidRDefault="000C7BD2">
      <w:pPr>
        <w:spacing w:line="500" w:lineRule="exact"/>
        <w:ind w:firstLine="480"/>
        <w:rPr>
          <w:rFonts w:ascii="仿宋" w:hAnsi="仿宋" w:cs="仿宋"/>
        </w:rPr>
      </w:pPr>
      <w:r>
        <w:rPr>
          <w:rFonts w:ascii="仿宋" w:hAnsi="仿宋" w:cs="仿宋" w:hint="eastAsia"/>
        </w:rPr>
        <w:t>（5）2021年10月：评审阶段，召开标准评审会。专家对标准送审稿及其它送审材料进行评审，给出评定建议。</w:t>
      </w:r>
    </w:p>
    <w:p w:rsidR="007C0B73" w:rsidRDefault="000C7BD2">
      <w:pPr>
        <w:spacing w:line="500" w:lineRule="exact"/>
        <w:ind w:firstLine="480"/>
        <w:rPr>
          <w:rFonts w:ascii="仿宋" w:hAnsi="仿宋" w:cs="仿宋"/>
        </w:rPr>
      </w:pPr>
      <w:r>
        <w:rPr>
          <w:rFonts w:ascii="仿宋" w:hAnsi="仿宋" w:cs="仿宋" w:hint="eastAsia"/>
        </w:rPr>
        <w:t>（6）2021年11月：根据评审会专家评定建议，对标准（送审稿）进行审查，并根据专家意见对送审稿进行修改完善，形成标准（报批稿），同步完善其它报批材料，并提交等待标准发布。</w:t>
      </w:r>
    </w:p>
    <w:p w:rsidR="007C0B73" w:rsidRDefault="000C7BD2" w:rsidP="00765B7D">
      <w:pPr>
        <w:tabs>
          <w:tab w:val="left" w:pos="2160"/>
        </w:tabs>
        <w:spacing w:afterLines="50" w:after="166" w:line="500" w:lineRule="exact"/>
        <w:ind w:firstLineChars="0" w:firstLine="0"/>
        <w:rPr>
          <w:rFonts w:ascii="仿宋" w:hAnsi="仿宋" w:cs="仿宋"/>
          <w:b/>
          <w:kern w:val="0"/>
        </w:rPr>
      </w:pPr>
      <w:r>
        <w:rPr>
          <w:rFonts w:ascii="仿宋" w:hAnsi="仿宋" w:cs="仿宋" w:hint="eastAsia"/>
          <w:b/>
          <w:kern w:val="0"/>
        </w:rPr>
        <w:t>3.2.2  标准草案研制</w:t>
      </w:r>
    </w:p>
    <w:p w:rsidR="007C0B73" w:rsidRDefault="000C7BD2">
      <w:pPr>
        <w:spacing w:line="500" w:lineRule="exact"/>
        <w:ind w:firstLineChars="0" w:firstLine="0"/>
        <w:rPr>
          <w:rFonts w:ascii="仿宋" w:hAnsi="仿宋" w:cs="仿宋"/>
          <w:b/>
          <w:kern w:val="0"/>
        </w:rPr>
      </w:pPr>
      <w:r>
        <w:rPr>
          <w:rFonts w:ascii="仿宋" w:hAnsi="仿宋" w:cs="仿宋" w:hint="eastAsia"/>
          <w:b/>
          <w:kern w:val="0"/>
        </w:rPr>
        <w:t>3.2.2.1  针对产品的特殊性和关键特性，规定的</w:t>
      </w:r>
      <w:proofErr w:type="gramStart"/>
      <w:r>
        <w:rPr>
          <w:rFonts w:ascii="仿宋" w:hAnsi="仿宋" w:cs="仿宋" w:hint="eastAsia"/>
          <w:b/>
          <w:kern w:val="0"/>
        </w:rPr>
        <w:t>全技术</w:t>
      </w:r>
      <w:proofErr w:type="gramEnd"/>
      <w:r>
        <w:rPr>
          <w:rFonts w:ascii="仿宋" w:hAnsi="仿宋" w:cs="仿宋" w:hint="eastAsia"/>
          <w:b/>
          <w:kern w:val="0"/>
        </w:rPr>
        <w:t xml:space="preserve">指标先进性研讨情况 </w:t>
      </w:r>
    </w:p>
    <w:p w:rsidR="007C0B73" w:rsidRDefault="000C7BD2">
      <w:pPr>
        <w:spacing w:line="500" w:lineRule="exact"/>
        <w:ind w:firstLine="480"/>
        <w:rPr>
          <w:rFonts w:ascii="仿宋" w:hAnsi="仿宋" w:cs="仿宋"/>
          <w:kern w:val="0"/>
        </w:rPr>
      </w:pPr>
      <w:r>
        <w:rPr>
          <w:rFonts w:ascii="仿宋" w:hAnsi="仿宋" w:cs="仿宋" w:hint="eastAsia"/>
          <w:kern w:val="0"/>
        </w:rPr>
        <w:t>本标准（草案）于2021年6月研制完成；充分考虑了“浙江制造”标准制订框架要求、编制理念和定位要求等，全面体现了标准的先进性。</w:t>
      </w:r>
    </w:p>
    <w:p w:rsidR="007C0B73" w:rsidRDefault="000C7BD2" w:rsidP="00765B7D">
      <w:pPr>
        <w:ind w:firstLine="480"/>
        <w:rPr>
          <w:rFonts w:ascii="仿宋" w:hAnsi="仿宋" w:cs="仿宋"/>
          <w:kern w:val="0"/>
        </w:rPr>
      </w:pPr>
      <w:r>
        <w:rPr>
          <w:rFonts w:ascii="仿宋" w:hAnsi="仿宋" w:cs="仿宋" w:hint="eastAsia"/>
          <w:kern w:val="0"/>
        </w:rPr>
        <w:t>标准工作组针对“浙江制造”标准的编制理念， 以“国内一流、国际先进”的定位要求，参考了国内市场高端产品的性能指标情况，考虑主要客户的技术要求，对技术指标的先进性、产品的基本要求、质量保证方面等逐一进行研讨，研</w:t>
      </w:r>
      <w:r>
        <w:rPr>
          <w:rFonts w:ascii="仿宋" w:hAnsi="仿宋" w:cs="仿宋" w:hint="eastAsia"/>
          <w:kern w:val="0"/>
        </w:rPr>
        <w:lastRenderedPageBreak/>
        <w:t>讨会后按照“浙江制造”标准制定框架要求形成《</w:t>
      </w:r>
      <w:r>
        <w:rPr>
          <w:rFonts w:ascii="仿宋" w:hAnsi="仿宋" w:cs="仿宋" w:hint="eastAsia"/>
        </w:rPr>
        <w:t>蓝牙智能语音遥控器</w:t>
      </w:r>
      <w:r>
        <w:rPr>
          <w:rFonts w:ascii="仿宋" w:hAnsi="仿宋" w:cs="仿宋" w:hint="eastAsia"/>
          <w:kern w:val="0"/>
        </w:rPr>
        <w:t>》标准草案。</w:t>
      </w:r>
    </w:p>
    <w:p w:rsidR="007C0B73" w:rsidRDefault="000C7BD2">
      <w:pPr>
        <w:spacing w:line="500" w:lineRule="exact"/>
        <w:ind w:firstLineChars="0" w:firstLine="0"/>
        <w:rPr>
          <w:rFonts w:ascii="仿宋" w:hAnsi="仿宋" w:cs="仿宋"/>
          <w:kern w:val="0"/>
        </w:rPr>
      </w:pPr>
      <w:r>
        <w:rPr>
          <w:rFonts w:ascii="仿宋" w:hAnsi="仿宋" w:cs="仿宋" w:hint="eastAsia"/>
          <w:b/>
          <w:kern w:val="0"/>
        </w:rPr>
        <w:t>3.2.2.2  针对基本要求、质量保证方面的先进性研讨情况</w:t>
      </w:r>
    </w:p>
    <w:p w:rsidR="007C0B73" w:rsidRDefault="000C7BD2">
      <w:pPr>
        <w:spacing w:line="500" w:lineRule="exact"/>
        <w:ind w:firstLine="480"/>
        <w:rPr>
          <w:rFonts w:ascii="仿宋" w:hAnsi="仿宋" w:cs="仿宋"/>
        </w:rPr>
      </w:pPr>
      <w:r>
        <w:rPr>
          <w:rFonts w:ascii="仿宋" w:hAnsi="仿宋" w:cs="仿宋" w:hint="eastAsia"/>
        </w:rPr>
        <w:t>响应“浙江制造”标准作为产品综合性标准的理念，从产品的全生命周期角度出发，标准研制工作组围绕《蓝牙智能语音遥控器》的设计研发、原材料、生产制造、检测角度出发，完善标准研制方向和草案，并通过研讨会的形式，进一步进行先进性提炼，同时使标准涵盖了产品的整个生命周期。</w:t>
      </w:r>
    </w:p>
    <w:p w:rsidR="007C0B73" w:rsidRDefault="000C7BD2">
      <w:pPr>
        <w:tabs>
          <w:tab w:val="left" w:pos="2160"/>
        </w:tabs>
        <w:spacing w:line="500" w:lineRule="exact"/>
        <w:ind w:firstLine="482"/>
        <w:rPr>
          <w:rFonts w:ascii="仿宋" w:hAnsi="仿宋" w:cs="仿宋"/>
          <w:b/>
          <w:kern w:val="0"/>
        </w:rPr>
      </w:pPr>
      <w:r>
        <w:rPr>
          <w:rFonts w:ascii="仿宋" w:hAnsi="仿宋" w:cs="仿宋" w:hint="eastAsia"/>
          <w:b/>
          <w:kern w:val="0"/>
        </w:rPr>
        <w:t>在基本要求方面：</w:t>
      </w:r>
    </w:p>
    <w:p w:rsidR="007C0B73" w:rsidRDefault="000C7BD2">
      <w:pPr>
        <w:numPr>
          <w:ilvl w:val="0"/>
          <w:numId w:val="1"/>
        </w:numPr>
        <w:spacing w:line="500" w:lineRule="exact"/>
        <w:ind w:firstLine="480"/>
        <w:rPr>
          <w:rFonts w:ascii="仿宋" w:hAnsi="仿宋" w:cs="仿宋"/>
        </w:rPr>
      </w:pPr>
      <w:r>
        <w:rPr>
          <w:rFonts w:ascii="仿宋" w:hAnsi="仿宋" w:cs="仿宋" w:hint="eastAsia"/>
        </w:rPr>
        <w:t>在研发设计上：</w:t>
      </w:r>
      <w:proofErr w:type="gramStart"/>
      <w:r>
        <w:rPr>
          <w:rFonts w:ascii="仿宋" w:hAnsi="仿宋" w:cs="仿宋" w:hint="eastAsia"/>
        </w:rPr>
        <w:t>蓝牙智能</w:t>
      </w:r>
      <w:proofErr w:type="gramEnd"/>
      <w:r>
        <w:rPr>
          <w:rFonts w:ascii="仿宋" w:hAnsi="仿宋" w:cs="仿宋" w:hint="eastAsia"/>
        </w:rPr>
        <w:t>语音遥控器的设计研发主要从研发过程、设计理念、语音识别技术优化、环境试验分析、外观要求分析等各个方面进行研究分析，进行技术的更新，满足客户的要求。</w:t>
      </w:r>
    </w:p>
    <w:p w:rsidR="007C0B73" w:rsidRDefault="000C7BD2">
      <w:pPr>
        <w:numPr>
          <w:ilvl w:val="0"/>
          <w:numId w:val="1"/>
        </w:numPr>
        <w:spacing w:line="500" w:lineRule="exact"/>
        <w:ind w:firstLine="480"/>
        <w:rPr>
          <w:rFonts w:ascii="仿宋" w:hAnsi="仿宋" w:cs="仿宋"/>
        </w:rPr>
      </w:pPr>
      <w:r>
        <w:rPr>
          <w:rFonts w:ascii="仿宋" w:hAnsi="仿宋" w:cs="仿宋" w:hint="eastAsia"/>
        </w:rPr>
        <w:t>在原材料方面：质检部严格按照ISO9000流程做好原材料把控，确保试制产品按时优质完成。为“浙江制造”标准的研制提供优质的保障服务。确保“浙江制造”标准按时保质的完成。</w:t>
      </w:r>
    </w:p>
    <w:p w:rsidR="007C0B73" w:rsidRDefault="000C7BD2" w:rsidP="00765B7D">
      <w:pPr>
        <w:tabs>
          <w:tab w:val="left" w:pos="2160"/>
        </w:tabs>
        <w:spacing w:line="500" w:lineRule="exact"/>
        <w:ind w:firstLine="480"/>
        <w:rPr>
          <w:rFonts w:ascii="仿宋" w:hAnsi="仿宋" w:cs="仿宋"/>
          <w:b/>
          <w:kern w:val="0"/>
        </w:rPr>
      </w:pPr>
      <w:r>
        <w:rPr>
          <w:rFonts w:ascii="仿宋" w:hAnsi="仿宋" w:cs="仿宋" w:hint="eastAsia"/>
        </w:rPr>
        <w:t>（3）在工艺装备方面：公司已拥有了完善的生产车间，先进的检验设备，研发</w:t>
      </w:r>
      <w:proofErr w:type="gramStart"/>
      <w:r>
        <w:rPr>
          <w:rFonts w:ascii="仿宋" w:hAnsi="仿宋" w:cs="仿宋" w:hint="eastAsia"/>
        </w:rPr>
        <w:t>部持续</w:t>
      </w:r>
      <w:proofErr w:type="gramEnd"/>
      <w:r>
        <w:rPr>
          <w:rFonts w:ascii="仿宋" w:hAnsi="仿宋" w:cs="仿宋" w:hint="eastAsia"/>
        </w:rPr>
        <w:t>增加设备投入，为生产高品质产品提供强有力的保障。</w:t>
      </w:r>
    </w:p>
    <w:p w:rsidR="007C0B73" w:rsidRDefault="000C7BD2">
      <w:pPr>
        <w:ind w:firstLine="480"/>
        <w:rPr>
          <w:rFonts w:ascii="仿宋" w:hAnsi="仿宋" w:cs="仿宋"/>
        </w:rPr>
      </w:pPr>
      <w:r>
        <w:rPr>
          <w:rFonts w:ascii="仿宋" w:hAnsi="仿宋" w:cs="仿宋" w:hint="eastAsia"/>
        </w:rPr>
        <w:t>（4）在检验检测方面：具备完整的检测过程，对产品的外观、语音识别、环境试验、功能、电流电压等方面进行检测，保证产品质量。</w:t>
      </w:r>
    </w:p>
    <w:p w:rsidR="007C0B73" w:rsidRDefault="000C7BD2">
      <w:pPr>
        <w:tabs>
          <w:tab w:val="left" w:pos="2160"/>
        </w:tabs>
        <w:spacing w:line="500" w:lineRule="exact"/>
        <w:ind w:firstLine="482"/>
        <w:rPr>
          <w:rFonts w:ascii="仿宋" w:hAnsi="仿宋" w:cs="仿宋"/>
          <w:b/>
          <w:kern w:val="0"/>
        </w:rPr>
      </w:pPr>
      <w:r>
        <w:rPr>
          <w:rFonts w:ascii="仿宋" w:hAnsi="仿宋" w:cs="仿宋" w:hint="eastAsia"/>
          <w:b/>
          <w:kern w:val="0"/>
        </w:rPr>
        <w:t>在质量保证方面：</w:t>
      </w:r>
    </w:p>
    <w:p w:rsidR="007C0B73" w:rsidRDefault="000C7BD2">
      <w:pPr>
        <w:numPr>
          <w:ilvl w:val="0"/>
          <w:numId w:val="2"/>
        </w:numPr>
        <w:ind w:firstLine="480"/>
        <w:rPr>
          <w:rFonts w:ascii="仿宋" w:hAnsi="仿宋" w:cs="仿宋"/>
        </w:rPr>
      </w:pPr>
      <w:r>
        <w:rPr>
          <w:rFonts w:ascii="仿宋" w:hAnsi="仿宋" w:cs="仿宋" w:hint="eastAsia"/>
        </w:rPr>
        <w:t>在正常运输、贮存、使用的条件下，产品质保12个月。</w:t>
      </w:r>
    </w:p>
    <w:p w:rsidR="007C0B73" w:rsidRDefault="000C7BD2">
      <w:pPr>
        <w:numPr>
          <w:ilvl w:val="0"/>
          <w:numId w:val="2"/>
        </w:numPr>
        <w:ind w:firstLine="480"/>
        <w:rPr>
          <w:rFonts w:ascii="仿宋" w:hAnsi="仿宋" w:cs="仿宋"/>
        </w:rPr>
      </w:pPr>
      <w:r>
        <w:rPr>
          <w:rFonts w:ascii="仿宋" w:hAnsi="仿宋" w:cs="仿宋" w:hint="eastAsia"/>
        </w:rPr>
        <w:t>在质保期内，因产品质量引起的问题均免费维修。</w:t>
      </w:r>
    </w:p>
    <w:p w:rsidR="007C0B73" w:rsidRDefault="000C7BD2">
      <w:pPr>
        <w:numPr>
          <w:ilvl w:val="0"/>
          <w:numId w:val="2"/>
        </w:numPr>
        <w:ind w:firstLine="480"/>
        <w:rPr>
          <w:rFonts w:ascii="仿宋" w:hAnsi="仿宋" w:cs="仿宋"/>
        </w:rPr>
      </w:pPr>
      <w:r>
        <w:rPr>
          <w:rFonts w:ascii="仿宋" w:hAnsi="仿宋" w:cs="仿宋" w:hint="eastAsia"/>
        </w:rPr>
        <w:t>对用户诉求，应在12h内</w:t>
      </w:r>
      <w:proofErr w:type="gramStart"/>
      <w:r>
        <w:rPr>
          <w:rFonts w:ascii="仿宋" w:hAnsi="仿宋" w:cs="仿宋" w:hint="eastAsia"/>
        </w:rPr>
        <w:t>作出</w:t>
      </w:r>
      <w:proofErr w:type="gramEnd"/>
      <w:r>
        <w:rPr>
          <w:rFonts w:ascii="仿宋" w:hAnsi="仿宋" w:cs="仿宋" w:hint="eastAsia"/>
        </w:rPr>
        <w:t>响应，并在24h内提供解决方案。</w:t>
      </w:r>
    </w:p>
    <w:p w:rsidR="007C0B73" w:rsidRDefault="000C7BD2">
      <w:pPr>
        <w:spacing w:line="500" w:lineRule="exact"/>
        <w:ind w:firstLine="482"/>
        <w:rPr>
          <w:rFonts w:ascii="仿宋" w:hAnsi="仿宋" w:cs="仿宋"/>
          <w:b/>
          <w:kern w:val="0"/>
        </w:rPr>
      </w:pPr>
      <w:r>
        <w:rPr>
          <w:rFonts w:ascii="仿宋" w:hAnsi="仿宋" w:cs="仿宋" w:hint="eastAsia"/>
          <w:b/>
          <w:kern w:val="0"/>
        </w:rPr>
        <w:t>3.2.2.3  按照“浙江制造”标准制订框架要求，及“浙江制造”标准编制理念和定位要求研制标准草案情况</w:t>
      </w:r>
    </w:p>
    <w:p w:rsidR="007C0B73" w:rsidRDefault="000C7BD2">
      <w:pPr>
        <w:spacing w:line="500" w:lineRule="exact"/>
        <w:ind w:firstLine="480"/>
        <w:rPr>
          <w:rFonts w:ascii="仿宋" w:hAnsi="仿宋" w:cs="仿宋"/>
        </w:rPr>
      </w:pPr>
      <w:r>
        <w:rPr>
          <w:rFonts w:ascii="仿宋" w:hAnsi="仿宋" w:cs="仿宋" w:hint="eastAsia"/>
        </w:rPr>
        <w:t>按照“浙江制造”标准制订框架要求，标准草案在术语和定义、基本要求、使用环境、技术要求、试验方法、检测规则、标志、包装、运输、贮存和质量承诺等各个方面进行了全方位的阐述。按照“国内一流、国际先进”的要求，以行</w:t>
      </w:r>
      <w:r>
        <w:rPr>
          <w:rFonts w:ascii="仿宋" w:hAnsi="仿宋" w:cs="仿宋" w:hint="eastAsia"/>
        </w:rPr>
        <w:lastRenderedPageBreak/>
        <w:t>业标准为基础，对</w:t>
      </w:r>
      <w:proofErr w:type="gramStart"/>
      <w:r>
        <w:rPr>
          <w:rFonts w:ascii="仿宋" w:hAnsi="仿宋" w:cs="仿宋" w:hint="eastAsia"/>
        </w:rPr>
        <w:t>标国内</w:t>
      </w:r>
      <w:proofErr w:type="gramEnd"/>
      <w:r>
        <w:rPr>
          <w:rFonts w:ascii="仿宋" w:hAnsi="仿宋" w:cs="仿宋" w:hint="eastAsia"/>
        </w:rPr>
        <w:t>先进标准及标杆企业，力求体现最先进的浙江制造工艺，用高质量来保障品牌生命，</w:t>
      </w:r>
      <w:proofErr w:type="gramStart"/>
      <w:r>
        <w:rPr>
          <w:rFonts w:ascii="仿宋" w:hAnsi="仿宋" w:cs="仿宋" w:hint="eastAsia"/>
        </w:rPr>
        <w:t>成为蓝牙智能</w:t>
      </w:r>
      <w:proofErr w:type="gramEnd"/>
      <w:r>
        <w:rPr>
          <w:rFonts w:ascii="仿宋" w:hAnsi="仿宋" w:cs="仿宋" w:hint="eastAsia"/>
        </w:rPr>
        <w:t>语音遥控器行业的标杆和领跑者，力求成为浙江制造</w:t>
      </w:r>
      <w:proofErr w:type="gramStart"/>
      <w:r>
        <w:rPr>
          <w:rFonts w:ascii="仿宋" w:hAnsi="仿宋" w:cs="仿宋" w:hint="eastAsia"/>
        </w:rPr>
        <w:t>标准蓝牙智能</w:t>
      </w:r>
      <w:proofErr w:type="gramEnd"/>
      <w:r>
        <w:rPr>
          <w:rFonts w:ascii="仿宋" w:hAnsi="仿宋" w:cs="仿宋" w:hint="eastAsia"/>
        </w:rPr>
        <w:t>语音遥控器相关标准的先进标准。</w:t>
      </w:r>
    </w:p>
    <w:p w:rsidR="007B3143" w:rsidRDefault="007B3143" w:rsidP="007B3143">
      <w:pPr>
        <w:spacing w:line="500" w:lineRule="exact"/>
        <w:ind w:firstLine="480"/>
        <w:rPr>
          <w:rFonts w:ascii="仿宋" w:hAnsi="仿宋"/>
        </w:rPr>
      </w:pPr>
      <w:r>
        <w:rPr>
          <w:rFonts w:ascii="仿宋" w:hAnsi="仿宋" w:hint="eastAsia"/>
        </w:rPr>
        <w:t>经过标准工作组专家对标准的研讨，分别对标准提出了以下建议并对标准进行了修改：</w:t>
      </w:r>
    </w:p>
    <w:p w:rsidR="007B3143" w:rsidRPr="002D2EB1" w:rsidRDefault="007B3143" w:rsidP="002D2EB1">
      <w:pPr>
        <w:pStyle w:val="ad"/>
        <w:numPr>
          <w:ilvl w:val="0"/>
          <w:numId w:val="6"/>
        </w:numPr>
        <w:spacing w:line="500" w:lineRule="exact"/>
        <w:ind w:firstLineChars="0"/>
        <w:rPr>
          <w:rFonts w:ascii="仿宋" w:hAnsi="仿宋"/>
        </w:rPr>
      </w:pPr>
      <w:r w:rsidRPr="002D2EB1">
        <w:rPr>
          <w:rFonts w:ascii="仿宋" w:hAnsi="仿宋" w:hint="eastAsia"/>
        </w:rPr>
        <w:t>术语与定义中，</w:t>
      </w:r>
      <w:proofErr w:type="gramStart"/>
      <w:r w:rsidR="00862255" w:rsidRPr="002D2EB1">
        <w:rPr>
          <w:rFonts w:ascii="仿宋" w:hAnsi="仿宋" w:hint="eastAsia"/>
        </w:rPr>
        <w:t>增加</w:t>
      </w:r>
      <w:r w:rsidR="00753648" w:rsidRPr="002D2EB1">
        <w:rPr>
          <w:rFonts w:ascii="仿宋" w:hAnsi="仿宋" w:hint="eastAsia"/>
        </w:rPr>
        <w:t>空鼠</w:t>
      </w:r>
      <w:r w:rsidR="00862255" w:rsidRPr="002D2EB1">
        <w:rPr>
          <w:rFonts w:ascii="仿宋" w:hAnsi="仿宋" w:hint="eastAsia"/>
        </w:rPr>
        <w:t>的</w:t>
      </w:r>
      <w:proofErr w:type="gramEnd"/>
      <w:r w:rsidR="00862255" w:rsidRPr="002D2EB1">
        <w:rPr>
          <w:rFonts w:ascii="仿宋" w:hAnsi="仿宋" w:hint="eastAsia"/>
        </w:rPr>
        <w:t>定义</w:t>
      </w:r>
      <w:r w:rsidRPr="002D2EB1">
        <w:rPr>
          <w:rFonts w:ascii="仿宋" w:hAnsi="仿宋" w:hint="eastAsia"/>
        </w:rPr>
        <w:t>；</w:t>
      </w:r>
    </w:p>
    <w:p w:rsidR="00862255" w:rsidRPr="002D2EB1" w:rsidRDefault="007B3143" w:rsidP="002D2EB1">
      <w:pPr>
        <w:pStyle w:val="ad"/>
        <w:numPr>
          <w:ilvl w:val="0"/>
          <w:numId w:val="6"/>
        </w:numPr>
        <w:spacing w:line="500" w:lineRule="exact"/>
        <w:ind w:firstLineChars="0"/>
        <w:rPr>
          <w:rFonts w:ascii="仿宋" w:hAnsi="仿宋"/>
        </w:rPr>
      </w:pPr>
      <w:r w:rsidRPr="002D2EB1">
        <w:rPr>
          <w:rFonts w:ascii="仿宋" w:hAnsi="仿宋" w:hint="eastAsia"/>
        </w:rPr>
        <w:t>基本要求中，研发设计需要体现软件设计能力等；</w:t>
      </w:r>
    </w:p>
    <w:p w:rsidR="007B3143" w:rsidRPr="002D2EB1" w:rsidRDefault="007B3143" w:rsidP="002D2EB1">
      <w:pPr>
        <w:pStyle w:val="ad"/>
        <w:numPr>
          <w:ilvl w:val="0"/>
          <w:numId w:val="6"/>
        </w:numPr>
        <w:spacing w:line="500" w:lineRule="exact"/>
        <w:ind w:firstLineChars="0"/>
        <w:rPr>
          <w:rFonts w:ascii="仿宋" w:hAnsi="仿宋"/>
        </w:rPr>
      </w:pPr>
      <w:r w:rsidRPr="002D2EB1">
        <w:rPr>
          <w:rFonts w:ascii="仿宋" w:hAnsi="仿宋" w:hint="eastAsia"/>
        </w:rPr>
        <w:t>工艺装备和检验检测建议加入更加先进的设备；</w:t>
      </w:r>
    </w:p>
    <w:p w:rsidR="007B3143" w:rsidRPr="002D2EB1" w:rsidRDefault="007B3143" w:rsidP="002D2EB1">
      <w:pPr>
        <w:pStyle w:val="ad"/>
        <w:numPr>
          <w:ilvl w:val="0"/>
          <w:numId w:val="6"/>
        </w:numPr>
        <w:spacing w:line="500" w:lineRule="exact"/>
        <w:ind w:firstLineChars="0"/>
        <w:rPr>
          <w:rFonts w:ascii="仿宋" w:hAnsi="仿宋"/>
        </w:rPr>
      </w:pPr>
      <w:r w:rsidRPr="002D2EB1">
        <w:rPr>
          <w:rFonts w:ascii="仿宋" w:hAnsi="仿宋" w:hint="eastAsia"/>
        </w:rPr>
        <w:t>试验方法中建议把引用的条款</w:t>
      </w:r>
      <w:r w:rsidR="00862255" w:rsidRPr="002D2EB1">
        <w:rPr>
          <w:rFonts w:ascii="仿宋" w:hAnsi="仿宋" w:hint="eastAsia"/>
        </w:rPr>
        <w:t>原文</w:t>
      </w:r>
      <w:r w:rsidRPr="002D2EB1">
        <w:rPr>
          <w:rFonts w:ascii="仿宋" w:hAnsi="仿宋" w:hint="eastAsia"/>
        </w:rPr>
        <w:t>直接摘抄</w:t>
      </w:r>
      <w:r w:rsidR="00862255" w:rsidRPr="002D2EB1">
        <w:rPr>
          <w:rFonts w:ascii="仿宋" w:hAnsi="仿宋" w:hint="eastAsia"/>
        </w:rPr>
        <w:t>录</w:t>
      </w:r>
      <w:r w:rsidRPr="002D2EB1">
        <w:rPr>
          <w:rFonts w:ascii="仿宋" w:hAnsi="仿宋" w:hint="eastAsia"/>
        </w:rPr>
        <w:t>下来；</w:t>
      </w:r>
    </w:p>
    <w:p w:rsidR="00862255" w:rsidRPr="002D2EB1" w:rsidRDefault="00862255" w:rsidP="002D2EB1">
      <w:pPr>
        <w:pStyle w:val="ad"/>
        <w:numPr>
          <w:ilvl w:val="0"/>
          <w:numId w:val="6"/>
        </w:numPr>
        <w:spacing w:line="500" w:lineRule="exact"/>
        <w:ind w:firstLineChars="0"/>
        <w:rPr>
          <w:rFonts w:ascii="仿宋" w:hAnsi="仿宋"/>
        </w:rPr>
      </w:pPr>
      <w:r w:rsidRPr="002D2EB1">
        <w:rPr>
          <w:rFonts w:ascii="仿宋" w:hAnsi="仿宋" w:hint="eastAsia"/>
        </w:rPr>
        <w:t>技术要求中建议增加静电等级要求，对应增加试样方法；</w:t>
      </w:r>
    </w:p>
    <w:p w:rsidR="00862255" w:rsidRPr="002D2EB1" w:rsidRDefault="00862255" w:rsidP="002D2EB1">
      <w:pPr>
        <w:pStyle w:val="ad"/>
        <w:numPr>
          <w:ilvl w:val="0"/>
          <w:numId w:val="6"/>
        </w:numPr>
        <w:spacing w:line="500" w:lineRule="exact"/>
        <w:ind w:firstLineChars="0"/>
        <w:rPr>
          <w:rFonts w:ascii="仿宋" w:hAnsi="仿宋"/>
        </w:rPr>
      </w:pPr>
      <w:r w:rsidRPr="002D2EB1">
        <w:rPr>
          <w:rFonts w:ascii="仿宋" w:hAnsi="仿宋" w:hint="eastAsia"/>
        </w:rPr>
        <w:t>先进性对比表中增加与国际产品的对比；</w:t>
      </w:r>
    </w:p>
    <w:p w:rsidR="007B3143" w:rsidRPr="002D2EB1" w:rsidRDefault="007B3143" w:rsidP="002D2EB1">
      <w:pPr>
        <w:pStyle w:val="ad"/>
        <w:numPr>
          <w:ilvl w:val="0"/>
          <w:numId w:val="6"/>
        </w:numPr>
        <w:spacing w:line="500" w:lineRule="exact"/>
        <w:ind w:firstLineChars="0"/>
        <w:rPr>
          <w:rFonts w:ascii="仿宋" w:hAnsi="仿宋"/>
        </w:rPr>
      </w:pPr>
      <w:r w:rsidRPr="002D2EB1">
        <w:rPr>
          <w:rFonts w:ascii="仿宋" w:hAnsi="仿宋" w:hint="eastAsia"/>
        </w:rPr>
        <w:t>技术要求和试验方法要相对应。</w:t>
      </w:r>
    </w:p>
    <w:p w:rsidR="007C0B73" w:rsidRDefault="000C7BD2" w:rsidP="00765B7D">
      <w:pPr>
        <w:tabs>
          <w:tab w:val="left" w:pos="2160"/>
        </w:tabs>
        <w:spacing w:afterLines="50" w:after="166" w:line="500" w:lineRule="exact"/>
        <w:ind w:firstLineChars="0" w:firstLine="0"/>
        <w:rPr>
          <w:rFonts w:ascii="仿宋" w:hAnsi="仿宋" w:cs="仿宋"/>
          <w:b/>
          <w:kern w:val="0"/>
        </w:rPr>
      </w:pPr>
      <w:r>
        <w:rPr>
          <w:rFonts w:ascii="仿宋" w:hAnsi="仿宋" w:cs="仿宋" w:hint="eastAsia"/>
          <w:b/>
          <w:kern w:val="0"/>
        </w:rPr>
        <w:t>3.2.3  征求意见</w:t>
      </w:r>
    </w:p>
    <w:p w:rsidR="007C0B73" w:rsidRDefault="000C7BD2" w:rsidP="00765B7D">
      <w:pPr>
        <w:tabs>
          <w:tab w:val="left" w:pos="2160"/>
        </w:tabs>
        <w:spacing w:afterLines="50" w:after="166" w:line="500" w:lineRule="exact"/>
        <w:ind w:firstLineChars="0" w:firstLine="0"/>
        <w:rPr>
          <w:rFonts w:ascii="仿宋" w:hAnsi="仿宋" w:cs="仿宋"/>
          <w:b/>
          <w:kern w:val="0"/>
        </w:rPr>
      </w:pPr>
      <w:r>
        <w:rPr>
          <w:rFonts w:ascii="仿宋" w:hAnsi="仿宋" w:cs="仿宋" w:hint="eastAsia"/>
          <w:b/>
          <w:kern w:val="0"/>
        </w:rPr>
        <w:t>3.2.4  专家评审</w:t>
      </w:r>
    </w:p>
    <w:p w:rsidR="007C0B73" w:rsidRDefault="000C7BD2" w:rsidP="00765B7D">
      <w:pPr>
        <w:tabs>
          <w:tab w:val="left" w:pos="2160"/>
        </w:tabs>
        <w:spacing w:afterLines="50" w:after="166" w:line="500" w:lineRule="exact"/>
        <w:ind w:firstLineChars="0" w:firstLine="0"/>
        <w:rPr>
          <w:rFonts w:ascii="仿宋" w:hAnsi="仿宋" w:cs="仿宋"/>
          <w:b/>
          <w:kern w:val="0"/>
        </w:rPr>
      </w:pPr>
      <w:r>
        <w:rPr>
          <w:rFonts w:ascii="仿宋" w:hAnsi="仿宋" w:cs="仿宋" w:hint="eastAsia"/>
          <w:b/>
          <w:kern w:val="0"/>
        </w:rPr>
        <w:t>3.2.5  标准报批</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4  标准编制原则、主要内容及确定依据</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4.1 编制原则</w:t>
      </w:r>
    </w:p>
    <w:p w:rsidR="007C0B73" w:rsidRDefault="000C7BD2">
      <w:pPr>
        <w:numPr>
          <w:ilvl w:val="255"/>
          <w:numId w:val="0"/>
        </w:numPr>
        <w:ind w:firstLineChars="200" w:firstLine="480"/>
        <w:rPr>
          <w:rFonts w:ascii="仿宋" w:hAnsi="仿宋" w:cs="仿宋"/>
        </w:rPr>
      </w:pPr>
      <w:r>
        <w:rPr>
          <w:rFonts w:ascii="仿宋" w:hAnsi="仿宋" w:cs="仿宋" w:hint="eastAsia"/>
        </w:rPr>
        <w:t>按照《标准化工作导则第1部分：标准的结构和编写》（GB/T 1.1-2020）的规范和要求撰写。标准编制遵循“统一性、协调性、适用性、一致性、规范性”的原则和“合</w:t>
      </w:r>
      <w:proofErr w:type="gramStart"/>
      <w:r>
        <w:rPr>
          <w:rFonts w:ascii="仿宋" w:hAnsi="仿宋" w:cs="仿宋" w:hint="eastAsia"/>
        </w:rPr>
        <w:t>规</w:t>
      </w:r>
      <w:proofErr w:type="gramEnd"/>
      <w:r>
        <w:rPr>
          <w:rFonts w:ascii="仿宋" w:hAnsi="仿宋" w:cs="仿宋" w:hint="eastAsia"/>
        </w:rPr>
        <w:t>性、必要性、先进性、经济性、可操作性”的五性并举原则，主要了以国标GB 36464.2《信息技术 智能语音交互系统第2部分：智能家居》和GB/T 14960-2017《电视广播接收机用红外遥控发射器技术要求和测试方法》为基础，建立了测试方法和评价要求。为确定试验参数和具体细节提供依据，按照“浙江制造”标准的框架，在技术标准要求基础上补充了基本要求和质量承诺，编制了本标准。本标准相较对标的行业标准GB 36464.2《信息技术 智能语音交互系统第2部分：智能家居》和GB/T 14960-2017《电视广播接收机用红外遥控</w:t>
      </w:r>
      <w:r>
        <w:rPr>
          <w:rFonts w:ascii="仿宋" w:hAnsi="仿宋" w:cs="仿宋" w:hint="eastAsia"/>
        </w:rPr>
        <w:lastRenderedPageBreak/>
        <w:t>发射器技术要求和测试方法》进行了变动，技术要求部分分为语音识别率、使用距离、按键强度、跌落性能、按键工作电流</w:t>
      </w:r>
      <w:proofErr w:type="gramStart"/>
      <w:r>
        <w:rPr>
          <w:rFonts w:ascii="仿宋" w:hAnsi="仿宋" w:cs="仿宋" w:hint="eastAsia"/>
        </w:rPr>
        <w:t>和空鼠工作电流</w:t>
      </w:r>
      <w:proofErr w:type="gramEnd"/>
      <w:r>
        <w:rPr>
          <w:rFonts w:ascii="仿宋" w:hAnsi="仿宋" w:cs="仿宋" w:hint="eastAsia"/>
        </w:rPr>
        <w:t>等等。</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4.2  主要内容</w:t>
      </w:r>
    </w:p>
    <w:p w:rsidR="007C0B73" w:rsidRDefault="000C7BD2">
      <w:pPr>
        <w:ind w:firstLine="480"/>
        <w:rPr>
          <w:rFonts w:ascii="仿宋" w:hAnsi="仿宋" w:cs="仿宋"/>
        </w:rPr>
      </w:pPr>
      <w:r>
        <w:rPr>
          <w:rFonts w:ascii="仿宋" w:hAnsi="仿宋" w:cs="仿宋" w:hint="eastAsia"/>
        </w:rPr>
        <w:t>标准主要内容包括：</w:t>
      </w:r>
      <w:proofErr w:type="gramStart"/>
      <w:r>
        <w:rPr>
          <w:rFonts w:ascii="仿宋" w:hAnsi="仿宋" w:cs="仿宋" w:hint="eastAsia"/>
        </w:rPr>
        <w:t>蓝牙智能</w:t>
      </w:r>
      <w:proofErr w:type="gramEnd"/>
      <w:r>
        <w:rPr>
          <w:rFonts w:ascii="仿宋" w:hAnsi="仿宋" w:cs="仿宋" w:hint="eastAsia"/>
        </w:rPr>
        <w:t>语音遥控器规范性引用文件、术语和定义、基本要求、研发设计、技术要求、</w:t>
      </w:r>
      <w:bookmarkStart w:id="0" w:name="_Toc22818544"/>
      <w:r>
        <w:rPr>
          <w:rFonts w:ascii="仿宋" w:hAnsi="仿宋" w:cs="仿宋" w:hint="eastAsia"/>
        </w:rPr>
        <w:t>试验测试条件及试验方法</w:t>
      </w:r>
      <w:bookmarkEnd w:id="0"/>
      <w:r>
        <w:rPr>
          <w:rFonts w:ascii="仿宋" w:hAnsi="仿宋" w:cs="仿宋" w:hint="eastAsia"/>
        </w:rPr>
        <w:t>、</w:t>
      </w:r>
      <w:bookmarkStart w:id="1" w:name="_Toc22818545"/>
      <w:r>
        <w:rPr>
          <w:rFonts w:ascii="仿宋" w:hAnsi="仿宋" w:cs="仿宋" w:hint="eastAsia"/>
        </w:rPr>
        <w:t>检验</w:t>
      </w:r>
      <w:bookmarkEnd w:id="1"/>
      <w:r>
        <w:rPr>
          <w:rFonts w:ascii="仿宋" w:hAnsi="仿宋" w:cs="仿宋" w:hint="eastAsia"/>
        </w:rPr>
        <w:t>规则、</w:t>
      </w:r>
      <w:bookmarkStart w:id="2" w:name="_Toc22818546"/>
      <w:r>
        <w:rPr>
          <w:rFonts w:ascii="仿宋" w:hAnsi="仿宋" w:cs="仿宋" w:hint="eastAsia"/>
        </w:rPr>
        <w:t>标志、包装、运输和贮存</w:t>
      </w:r>
      <w:bookmarkEnd w:id="2"/>
      <w:r>
        <w:rPr>
          <w:rFonts w:ascii="仿宋" w:hAnsi="仿宋" w:cs="仿宋" w:hint="eastAsia"/>
        </w:rPr>
        <w:t>以及质量承诺等几个方面对标准进行编制。其中基本要求涵盖了设计研发、原材料、工艺装备、检验能力四方面；技术要求包括语音识别率、使用距离、按键强度、跌落性能、按键工作电流</w:t>
      </w:r>
      <w:proofErr w:type="gramStart"/>
      <w:r>
        <w:rPr>
          <w:rFonts w:ascii="仿宋" w:hAnsi="仿宋" w:cs="仿宋" w:hint="eastAsia"/>
        </w:rPr>
        <w:t>和空鼠工作电流</w:t>
      </w:r>
      <w:proofErr w:type="gramEnd"/>
      <w:r>
        <w:rPr>
          <w:rFonts w:ascii="仿宋" w:hAnsi="仿宋" w:cs="仿宋" w:hint="eastAsia"/>
        </w:rPr>
        <w:t>等等。</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4.3  主要内容确定依据</w:t>
      </w:r>
    </w:p>
    <w:p w:rsidR="007C0B73" w:rsidRDefault="000C7BD2">
      <w:pPr>
        <w:ind w:firstLineChars="0" w:firstLine="0"/>
        <w:rPr>
          <w:rFonts w:ascii="仿宋" w:hAnsi="仿宋" w:cs="仿宋"/>
          <w:b/>
        </w:rPr>
      </w:pPr>
      <w:r>
        <w:rPr>
          <w:rFonts w:ascii="仿宋" w:hAnsi="仿宋" w:cs="仿宋" w:hint="eastAsia"/>
          <w:b/>
        </w:rPr>
        <w:t>4.3.1  基本要求</w:t>
      </w:r>
    </w:p>
    <w:p w:rsidR="007C0B73" w:rsidRDefault="000C7BD2">
      <w:pPr>
        <w:spacing w:line="500" w:lineRule="exact"/>
        <w:ind w:firstLine="480"/>
        <w:rPr>
          <w:rFonts w:ascii="仿宋" w:hAnsi="仿宋" w:cs="仿宋"/>
        </w:rPr>
      </w:pPr>
      <w:r>
        <w:rPr>
          <w:rFonts w:ascii="仿宋" w:hAnsi="仿宋" w:cs="仿宋" w:hint="eastAsia"/>
        </w:rPr>
        <w:t>主要以标准起草工作组</w:t>
      </w:r>
      <w:proofErr w:type="gramStart"/>
      <w:r>
        <w:rPr>
          <w:rFonts w:ascii="仿宋" w:hAnsi="仿宋" w:cs="仿宋" w:hint="eastAsia"/>
        </w:rPr>
        <w:t>对蓝牙智能</w:t>
      </w:r>
      <w:proofErr w:type="gramEnd"/>
      <w:r>
        <w:rPr>
          <w:rFonts w:ascii="仿宋" w:hAnsi="仿宋" w:cs="仿宋" w:hint="eastAsia"/>
        </w:rPr>
        <w:t>语音遥控器产品国内外标准和生产企业调研结果为基础，按照“浙江制造”标准制订框架要求，增加了研发设计、原材料、工艺及装备、检验能力等内容。</w:t>
      </w:r>
    </w:p>
    <w:p w:rsidR="007C0B73" w:rsidRDefault="000C7BD2">
      <w:pPr>
        <w:ind w:firstLineChars="0" w:firstLine="0"/>
        <w:rPr>
          <w:rFonts w:ascii="仿宋" w:hAnsi="仿宋" w:cs="仿宋"/>
          <w:b/>
        </w:rPr>
      </w:pPr>
      <w:r>
        <w:rPr>
          <w:rFonts w:ascii="仿宋" w:hAnsi="仿宋" w:cs="仿宋" w:hint="eastAsia"/>
          <w:b/>
        </w:rPr>
        <w:t>4.3.2  技术要求</w:t>
      </w:r>
    </w:p>
    <w:p w:rsidR="007C0B73" w:rsidRDefault="000C7BD2">
      <w:pPr>
        <w:spacing w:line="500" w:lineRule="exact"/>
        <w:ind w:firstLine="480"/>
        <w:rPr>
          <w:rFonts w:ascii="仿宋" w:hAnsi="仿宋" w:cs="仿宋"/>
        </w:rPr>
      </w:pPr>
      <w:r>
        <w:rPr>
          <w:rFonts w:ascii="仿宋" w:hAnsi="仿宋" w:cs="仿宋" w:hint="eastAsia"/>
        </w:rPr>
        <w:t>参考了国标GB 36464.2《信息技术 智能语音交互系统第2部分：智能家居》和GB/T 14960-2017《电视广播接收机用红外遥控发射器技术要求和测试方法》，</w:t>
      </w:r>
      <w:r>
        <w:rPr>
          <w:rFonts w:ascii="宋体" w:hAnsi="宋体" w:hint="eastAsia"/>
        </w:rPr>
        <w:t>同时结合了国内外优秀同类生产企业先进产品以及用户的技术要求编制而成。规定</w:t>
      </w:r>
      <w:proofErr w:type="gramStart"/>
      <w:r>
        <w:rPr>
          <w:rFonts w:ascii="宋体" w:hAnsi="宋体" w:hint="eastAsia"/>
        </w:rPr>
        <w:t>了蓝牙智能</w:t>
      </w:r>
      <w:proofErr w:type="gramEnd"/>
      <w:r>
        <w:rPr>
          <w:rFonts w:ascii="宋体" w:hAnsi="宋体" w:hint="eastAsia"/>
        </w:rPr>
        <w:t>语音遥控器核心技术指标的要求，主要提升了</w:t>
      </w:r>
      <w:r>
        <w:rPr>
          <w:rFonts w:ascii="仿宋" w:hAnsi="仿宋" w:cs="仿宋" w:hint="eastAsia"/>
        </w:rPr>
        <w:t>语音识别率、使用距离、按键强度、</w:t>
      </w:r>
      <w:r w:rsidR="00E950C7">
        <w:rPr>
          <w:rFonts w:ascii="仿宋" w:hAnsi="仿宋" w:cs="仿宋" w:hint="eastAsia"/>
        </w:rPr>
        <w:t>自由跌落抗冲击力、</w:t>
      </w:r>
      <w:r w:rsidR="00E950C7" w:rsidRPr="002556CA">
        <w:rPr>
          <w:rFonts w:ascii="仿宋" w:hAnsi="仿宋" w:cs="仿宋" w:hint="eastAsia"/>
        </w:rPr>
        <w:t>载波频率</w:t>
      </w:r>
      <w:r w:rsidR="00E950C7">
        <w:rPr>
          <w:rFonts w:ascii="仿宋" w:hAnsi="仿宋" w:cs="仿宋" w:hint="eastAsia"/>
        </w:rPr>
        <w:t>，以及新增了按键电流、</w:t>
      </w:r>
      <w:proofErr w:type="gramStart"/>
      <w:r w:rsidR="00E950C7">
        <w:rPr>
          <w:rFonts w:ascii="仿宋" w:hAnsi="仿宋" w:cs="仿宋" w:hint="eastAsia"/>
        </w:rPr>
        <w:t>空鼠电流</w:t>
      </w:r>
      <w:proofErr w:type="gramEnd"/>
      <w:r w:rsidR="00E950C7">
        <w:rPr>
          <w:rFonts w:ascii="仿宋" w:hAnsi="仿宋" w:cs="仿宋" w:hint="eastAsia"/>
        </w:rPr>
        <w:t>和静电等级</w:t>
      </w:r>
      <w:r w:rsidR="00E950C7">
        <w:rPr>
          <w:rFonts w:ascii="仿宋" w:hAnsi="仿宋" w:cs="仿宋" w:hint="eastAsia"/>
        </w:rPr>
        <w:t>等</w:t>
      </w:r>
      <w:r>
        <w:rPr>
          <w:rFonts w:ascii="仿宋" w:hAnsi="仿宋" w:cs="仿宋" w:hint="eastAsia"/>
        </w:rPr>
        <w:t>要求。</w:t>
      </w:r>
    </w:p>
    <w:p w:rsidR="007C0B73" w:rsidRDefault="000C7BD2">
      <w:pPr>
        <w:ind w:firstLineChars="0" w:firstLine="0"/>
        <w:rPr>
          <w:rFonts w:ascii="仿宋" w:hAnsi="仿宋" w:cs="仿宋"/>
          <w:b/>
        </w:rPr>
      </w:pPr>
      <w:r>
        <w:rPr>
          <w:rFonts w:ascii="仿宋" w:hAnsi="仿宋" w:cs="仿宋" w:hint="eastAsia"/>
          <w:b/>
        </w:rPr>
        <w:t>4.3.3  试验方法</w:t>
      </w:r>
    </w:p>
    <w:p w:rsidR="007C0B73" w:rsidRDefault="000C7BD2">
      <w:pPr>
        <w:spacing w:line="500" w:lineRule="exact"/>
        <w:ind w:firstLine="480"/>
        <w:rPr>
          <w:rFonts w:ascii="仿宋" w:hAnsi="仿宋" w:cs="仿宋"/>
        </w:rPr>
      </w:pPr>
      <w:r>
        <w:rPr>
          <w:rFonts w:ascii="仿宋" w:hAnsi="仿宋" w:cs="仿宋" w:hint="eastAsia"/>
        </w:rPr>
        <w:t>相关检验项目均按照对应行业标准以及国家标准要求进行确定。</w:t>
      </w:r>
    </w:p>
    <w:p w:rsidR="007C0B73" w:rsidRDefault="000C7BD2">
      <w:pPr>
        <w:ind w:firstLineChars="0" w:firstLine="0"/>
        <w:rPr>
          <w:rFonts w:ascii="仿宋" w:hAnsi="仿宋" w:cs="仿宋"/>
          <w:b/>
        </w:rPr>
      </w:pPr>
      <w:r>
        <w:rPr>
          <w:rFonts w:ascii="仿宋" w:hAnsi="仿宋" w:cs="仿宋" w:hint="eastAsia"/>
          <w:b/>
        </w:rPr>
        <w:t>4.3.4  检验规则</w:t>
      </w:r>
    </w:p>
    <w:p w:rsidR="007C0B73" w:rsidRDefault="000C7BD2">
      <w:pPr>
        <w:spacing w:line="500" w:lineRule="exact"/>
        <w:ind w:firstLine="480"/>
        <w:rPr>
          <w:rFonts w:ascii="仿宋" w:hAnsi="仿宋" w:cs="仿宋"/>
        </w:rPr>
      </w:pPr>
      <w:r>
        <w:rPr>
          <w:rFonts w:ascii="仿宋" w:hAnsi="仿宋" w:cs="仿宋" w:hint="eastAsia"/>
        </w:rPr>
        <w:t>标准规定了出厂检验和型式检验。</w:t>
      </w:r>
    </w:p>
    <w:p w:rsidR="007C0B73" w:rsidRDefault="000C7BD2">
      <w:pPr>
        <w:ind w:firstLineChars="0" w:firstLine="0"/>
        <w:rPr>
          <w:rFonts w:ascii="仿宋" w:hAnsi="仿宋" w:cs="仿宋"/>
          <w:b/>
        </w:rPr>
      </w:pPr>
      <w:r>
        <w:rPr>
          <w:rFonts w:ascii="仿宋" w:hAnsi="仿宋" w:cs="仿宋" w:hint="eastAsia"/>
          <w:b/>
        </w:rPr>
        <w:t>4.3.5  标志、包装、运输与贮存</w:t>
      </w:r>
    </w:p>
    <w:p w:rsidR="007C0B73" w:rsidRDefault="000C7BD2">
      <w:pPr>
        <w:ind w:firstLineChars="0" w:firstLine="0"/>
        <w:rPr>
          <w:rFonts w:ascii="仿宋" w:hAnsi="仿宋" w:cs="仿宋"/>
          <w:b/>
        </w:rPr>
      </w:pPr>
      <w:r>
        <w:rPr>
          <w:rFonts w:ascii="仿宋" w:hAnsi="仿宋" w:cs="仿宋" w:hint="eastAsia"/>
        </w:rPr>
        <w:t>结合标准规定了标志、包装、运输与贮存的要求</w:t>
      </w:r>
    </w:p>
    <w:p w:rsidR="007C0B73" w:rsidRDefault="000C7BD2">
      <w:pPr>
        <w:ind w:firstLineChars="0" w:firstLine="0"/>
        <w:rPr>
          <w:rFonts w:ascii="仿宋" w:hAnsi="仿宋" w:cs="仿宋"/>
          <w:b/>
        </w:rPr>
      </w:pPr>
      <w:r>
        <w:rPr>
          <w:rFonts w:ascii="仿宋" w:hAnsi="仿宋" w:cs="仿宋" w:hint="eastAsia"/>
          <w:b/>
        </w:rPr>
        <w:lastRenderedPageBreak/>
        <w:t>4.3.6  质量承诺</w:t>
      </w:r>
    </w:p>
    <w:p w:rsidR="007C0B73" w:rsidRDefault="000C7BD2">
      <w:pPr>
        <w:spacing w:line="500" w:lineRule="exact"/>
        <w:ind w:firstLine="480"/>
        <w:rPr>
          <w:rFonts w:ascii="仿宋" w:hAnsi="仿宋" w:cs="仿宋"/>
        </w:rPr>
      </w:pPr>
      <w:r>
        <w:rPr>
          <w:rFonts w:ascii="仿宋" w:hAnsi="仿宋" w:cs="仿宋" w:hint="eastAsia"/>
        </w:rPr>
        <w:t>主要以企业实际及工作组调研情况为基础，按照“浙江制造”标准制订框架要求，增加了质量承诺的内容。</w:t>
      </w:r>
    </w:p>
    <w:p w:rsidR="007C0B73" w:rsidRDefault="000C7BD2">
      <w:pPr>
        <w:ind w:firstLine="480"/>
        <w:rPr>
          <w:rFonts w:ascii="仿宋" w:hAnsi="仿宋" w:cs="仿宋"/>
        </w:rPr>
      </w:pPr>
      <w:r>
        <w:rPr>
          <w:rFonts w:ascii="仿宋" w:hAnsi="仿宋" w:cs="仿宋" w:hint="eastAsia"/>
        </w:rPr>
        <w:t>（1）在正常运输、贮存、使用的条件下，产品质保12个月。</w:t>
      </w:r>
    </w:p>
    <w:p w:rsidR="007C0B73" w:rsidRDefault="000C7BD2">
      <w:pPr>
        <w:ind w:firstLine="480"/>
        <w:rPr>
          <w:rFonts w:ascii="仿宋" w:hAnsi="仿宋" w:cs="仿宋"/>
        </w:rPr>
      </w:pPr>
      <w:r>
        <w:rPr>
          <w:rFonts w:ascii="仿宋" w:hAnsi="仿宋" w:cs="仿宋" w:hint="eastAsia"/>
        </w:rPr>
        <w:t>（2）在质保期内，因产品质量引起的问题均免费维修。</w:t>
      </w:r>
    </w:p>
    <w:p w:rsidR="007C0B73" w:rsidRDefault="000C7BD2">
      <w:pPr>
        <w:ind w:firstLine="480"/>
        <w:rPr>
          <w:rFonts w:ascii="仿宋" w:hAnsi="仿宋" w:cs="仿宋"/>
        </w:rPr>
      </w:pPr>
      <w:r>
        <w:rPr>
          <w:rFonts w:ascii="仿宋" w:hAnsi="仿宋" w:cs="仿宋" w:hint="eastAsia"/>
        </w:rPr>
        <w:t>（3）对用户诉求，应在12h内</w:t>
      </w:r>
      <w:proofErr w:type="gramStart"/>
      <w:r>
        <w:rPr>
          <w:rFonts w:ascii="仿宋" w:hAnsi="仿宋" w:cs="仿宋" w:hint="eastAsia"/>
        </w:rPr>
        <w:t>作出</w:t>
      </w:r>
      <w:proofErr w:type="gramEnd"/>
      <w:r>
        <w:rPr>
          <w:rFonts w:ascii="仿宋" w:hAnsi="仿宋" w:cs="仿宋" w:hint="eastAsia"/>
        </w:rPr>
        <w:t>响应，并在24h内提供解决方案。</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5  标准先进性体现</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5.1  型式试验内规定的所有指标对比分析情况</w:t>
      </w:r>
    </w:p>
    <w:p w:rsidR="007C0B73" w:rsidRDefault="000C7BD2">
      <w:pPr>
        <w:spacing w:line="500" w:lineRule="exact"/>
        <w:ind w:firstLine="480"/>
        <w:rPr>
          <w:rFonts w:ascii="仿宋" w:hAnsi="仿宋" w:cs="仿宋"/>
        </w:rPr>
      </w:pPr>
      <w:r>
        <w:rPr>
          <w:rFonts w:ascii="仿宋" w:hAnsi="仿宋" w:cs="仿宋" w:hint="eastAsia"/>
        </w:rPr>
        <w:t>本标准的主要技术指标设定是根据产品性能特点，参照行业标准参考了国标GB 36464.2《信息技术 智能语音交互系统第2部分：智能家居》和GB/T 14960-2017《电视广播接收机用红外遥控发射器技术要求和测试方法》，特别是考虑浙江制造标准要求制定。本标准做到了对行业标准和团体标准要求的全覆盖，并且提升了遥控器的语音识别率、使用距离、按键负荷寿命、自由跌落抗冲击力</w:t>
      </w:r>
      <w:r w:rsidR="002556CA">
        <w:rPr>
          <w:rFonts w:ascii="仿宋" w:hAnsi="仿宋" w:cs="仿宋" w:hint="eastAsia"/>
        </w:rPr>
        <w:t>、</w:t>
      </w:r>
      <w:r w:rsidR="002556CA" w:rsidRPr="002556CA">
        <w:rPr>
          <w:rFonts w:ascii="仿宋" w:hAnsi="仿宋" w:cs="仿宋" w:hint="eastAsia"/>
        </w:rPr>
        <w:t>载波频率</w:t>
      </w:r>
      <w:r>
        <w:rPr>
          <w:rFonts w:ascii="仿宋" w:hAnsi="仿宋" w:cs="仿宋" w:hint="eastAsia"/>
        </w:rPr>
        <w:t>，以及新增了按键电流、</w:t>
      </w:r>
      <w:proofErr w:type="gramStart"/>
      <w:r>
        <w:rPr>
          <w:rFonts w:ascii="仿宋" w:hAnsi="仿宋" w:cs="仿宋" w:hint="eastAsia"/>
        </w:rPr>
        <w:t>空鼠电流</w:t>
      </w:r>
      <w:proofErr w:type="gramEnd"/>
      <w:r w:rsidR="002556CA">
        <w:rPr>
          <w:rFonts w:ascii="仿宋" w:hAnsi="仿宋" w:cs="仿宋" w:hint="eastAsia"/>
        </w:rPr>
        <w:t>和静电等级</w:t>
      </w:r>
      <w:r>
        <w:rPr>
          <w:rFonts w:ascii="仿宋" w:hAnsi="仿宋" w:cs="仿宋" w:hint="eastAsia"/>
        </w:rPr>
        <w:t>等指标要求。</w:t>
      </w:r>
    </w:p>
    <w:p w:rsidR="007C0B73" w:rsidRDefault="007C0B73">
      <w:pPr>
        <w:spacing w:line="500" w:lineRule="exact"/>
        <w:ind w:firstLine="480"/>
        <w:rPr>
          <w:rFonts w:ascii="仿宋" w:hAnsi="仿宋" w:cs="仿宋"/>
        </w:rPr>
      </w:pPr>
    </w:p>
    <w:p w:rsidR="007C0B73" w:rsidRPr="002556CA" w:rsidRDefault="007C0B73">
      <w:pPr>
        <w:spacing w:line="500" w:lineRule="exact"/>
        <w:ind w:firstLine="480"/>
        <w:rPr>
          <w:rFonts w:ascii="仿宋" w:hAnsi="仿宋" w:cs="仿宋"/>
        </w:rPr>
      </w:pPr>
    </w:p>
    <w:p w:rsidR="007C0B73" w:rsidRDefault="007C0B73">
      <w:pPr>
        <w:spacing w:line="500" w:lineRule="exact"/>
        <w:ind w:firstLine="480"/>
        <w:rPr>
          <w:rFonts w:ascii="仿宋" w:hAnsi="仿宋" w:cs="仿宋"/>
        </w:rPr>
      </w:pPr>
    </w:p>
    <w:tbl>
      <w:tblPr>
        <w:tblStyle w:val="a7"/>
        <w:tblpPr w:leftFromText="180" w:rightFromText="180" w:vertAnchor="text" w:tblpX="10211" w:tblpY="2323"/>
        <w:tblOverlap w:val="never"/>
        <w:tblW w:w="0" w:type="auto"/>
        <w:tblLook w:val="04A0" w:firstRow="1" w:lastRow="0" w:firstColumn="1" w:lastColumn="0" w:noHBand="0" w:noVBand="1"/>
      </w:tblPr>
      <w:tblGrid>
        <w:gridCol w:w="1548"/>
      </w:tblGrid>
      <w:tr w:rsidR="007C0B73">
        <w:trPr>
          <w:trHeight w:val="30"/>
        </w:trPr>
        <w:tc>
          <w:tcPr>
            <w:tcW w:w="1548" w:type="dxa"/>
          </w:tcPr>
          <w:p w:rsidR="007C0B73" w:rsidRDefault="007C0B73" w:rsidP="00765B7D">
            <w:pPr>
              <w:spacing w:line="500" w:lineRule="exact"/>
              <w:ind w:firstLine="480"/>
              <w:rPr>
                <w:rFonts w:ascii="仿宋" w:hAnsi="仿宋" w:cs="仿宋"/>
              </w:rPr>
            </w:pPr>
          </w:p>
        </w:tc>
      </w:tr>
    </w:tbl>
    <w:p w:rsidR="007C0B73" w:rsidRDefault="007C0B73">
      <w:pPr>
        <w:spacing w:line="500" w:lineRule="exact"/>
        <w:ind w:firstLine="480"/>
        <w:rPr>
          <w:rFonts w:ascii="仿宋" w:hAnsi="仿宋" w:cs="仿宋"/>
        </w:rPr>
        <w:sectPr w:rsidR="007C0B73">
          <w:headerReference w:type="even" r:id="rId10"/>
          <w:headerReference w:type="default" r:id="rId11"/>
          <w:footerReference w:type="even" r:id="rId12"/>
          <w:footerReference w:type="default" r:id="rId13"/>
          <w:headerReference w:type="first" r:id="rId14"/>
          <w:footerReference w:type="first" r:id="rId15"/>
          <w:pgSz w:w="11906" w:h="16838"/>
          <w:pgMar w:top="1440" w:right="1803" w:bottom="1440" w:left="1803" w:header="851" w:footer="992" w:gutter="0"/>
          <w:cols w:space="0"/>
          <w:docGrid w:type="lines" w:linePitch="332"/>
        </w:sectPr>
      </w:pPr>
    </w:p>
    <w:p w:rsidR="007C0B73" w:rsidRDefault="000C7BD2" w:rsidP="00765B7D">
      <w:pPr>
        <w:spacing w:line="500" w:lineRule="exact"/>
        <w:ind w:firstLine="640"/>
        <w:jc w:val="center"/>
        <w:rPr>
          <w:rFonts w:ascii="仿宋" w:hAnsi="仿宋" w:cs="仿宋"/>
          <w:sz w:val="32"/>
          <w:szCs w:val="32"/>
        </w:rPr>
      </w:pPr>
      <w:r>
        <w:rPr>
          <w:rFonts w:ascii="仿宋" w:hAnsi="仿宋" w:cs="仿宋" w:hint="eastAsia"/>
          <w:sz w:val="32"/>
          <w:szCs w:val="32"/>
        </w:rPr>
        <w:lastRenderedPageBreak/>
        <w:t>表1 先进性指标对比表</w:t>
      </w:r>
    </w:p>
    <w:tbl>
      <w:tblPr>
        <w:tblStyle w:val="a7"/>
        <w:tblW w:w="0" w:type="auto"/>
        <w:tblLook w:val="04A0" w:firstRow="1" w:lastRow="0" w:firstColumn="1" w:lastColumn="0" w:noHBand="0" w:noVBand="1"/>
      </w:tblPr>
      <w:tblGrid>
        <w:gridCol w:w="959"/>
        <w:gridCol w:w="1417"/>
        <w:gridCol w:w="1418"/>
        <w:gridCol w:w="2287"/>
        <w:gridCol w:w="2038"/>
        <w:gridCol w:w="1526"/>
        <w:gridCol w:w="1522"/>
        <w:gridCol w:w="1503"/>
        <w:gridCol w:w="1504"/>
      </w:tblGrid>
      <w:tr w:rsidR="007C0B73" w:rsidTr="00C879F4">
        <w:tc>
          <w:tcPr>
            <w:tcW w:w="959" w:type="dxa"/>
            <w:vAlign w:val="center"/>
          </w:tcPr>
          <w:p w:rsidR="007C0B73" w:rsidRDefault="000C7BD2">
            <w:pPr>
              <w:pStyle w:val="a6"/>
              <w:widowControl/>
              <w:spacing w:line="240" w:lineRule="auto"/>
              <w:ind w:firstLineChars="0" w:firstLine="0"/>
              <w:jc w:val="center"/>
              <w:rPr>
                <w:rFonts w:ascii="仿宋" w:hAnsi="仿宋" w:cs="仿宋"/>
                <w:color w:val="000000"/>
                <w:sz w:val="22"/>
                <w:szCs w:val="22"/>
              </w:rPr>
            </w:pPr>
            <w:r>
              <w:rPr>
                <w:rFonts w:ascii="仿宋" w:hAnsi="仿宋" w:cs="仿宋" w:hint="eastAsia"/>
                <w:color w:val="000000"/>
                <w:sz w:val="22"/>
                <w:szCs w:val="22"/>
              </w:rPr>
              <w:t>序号</w:t>
            </w:r>
          </w:p>
        </w:tc>
        <w:tc>
          <w:tcPr>
            <w:tcW w:w="1417" w:type="dxa"/>
            <w:vAlign w:val="center"/>
          </w:tcPr>
          <w:p w:rsidR="007C0B73" w:rsidRDefault="000C7BD2">
            <w:pPr>
              <w:pStyle w:val="a6"/>
              <w:widowControl/>
              <w:spacing w:line="240" w:lineRule="auto"/>
              <w:ind w:firstLineChars="0" w:firstLine="0"/>
              <w:jc w:val="center"/>
              <w:rPr>
                <w:rFonts w:ascii="仿宋" w:hAnsi="仿宋" w:cs="仿宋"/>
                <w:color w:val="000000"/>
                <w:sz w:val="22"/>
                <w:szCs w:val="22"/>
              </w:rPr>
            </w:pPr>
            <w:r>
              <w:rPr>
                <w:rFonts w:ascii="仿宋" w:hAnsi="仿宋" w:cs="仿宋" w:hint="eastAsia"/>
                <w:color w:val="000000"/>
                <w:sz w:val="22"/>
                <w:szCs w:val="22"/>
              </w:rPr>
              <w:t>产品主要质量特性</w:t>
            </w:r>
          </w:p>
        </w:tc>
        <w:tc>
          <w:tcPr>
            <w:tcW w:w="1418" w:type="dxa"/>
            <w:vAlign w:val="center"/>
          </w:tcPr>
          <w:p w:rsidR="007C0B73" w:rsidRDefault="000C7BD2">
            <w:pPr>
              <w:pStyle w:val="a6"/>
              <w:widowControl/>
              <w:spacing w:line="240" w:lineRule="auto"/>
              <w:ind w:firstLineChars="0" w:firstLine="0"/>
              <w:jc w:val="center"/>
              <w:rPr>
                <w:rFonts w:ascii="仿宋" w:hAnsi="仿宋" w:cs="仿宋"/>
                <w:color w:val="000000"/>
                <w:sz w:val="22"/>
                <w:szCs w:val="22"/>
              </w:rPr>
            </w:pPr>
            <w:r>
              <w:rPr>
                <w:rFonts w:ascii="仿宋" w:hAnsi="仿宋" w:cs="仿宋" w:hint="eastAsia"/>
                <w:color w:val="000000"/>
                <w:sz w:val="22"/>
                <w:szCs w:val="22"/>
              </w:rPr>
              <w:t>项目</w:t>
            </w:r>
          </w:p>
        </w:tc>
        <w:tc>
          <w:tcPr>
            <w:tcW w:w="2287" w:type="dxa"/>
            <w:vAlign w:val="center"/>
          </w:tcPr>
          <w:p w:rsidR="007C0B73" w:rsidRDefault="000C7BD2">
            <w:pPr>
              <w:pStyle w:val="a6"/>
              <w:widowControl/>
              <w:spacing w:line="240" w:lineRule="auto"/>
              <w:ind w:firstLineChars="0" w:firstLine="0"/>
              <w:jc w:val="center"/>
              <w:rPr>
                <w:rFonts w:ascii="仿宋" w:hAnsi="仿宋" w:cs="仿宋"/>
                <w:color w:val="000000"/>
                <w:sz w:val="22"/>
                <w:szCs w:val="22"/>
              </w:rPr>
            </w:pPr>
            <w:r>
              <w:rPr>
                <w:rFonts w:ascii="仿宋" w:hAnsi="仿宋" w:cs="仿宋" w:hint="eastAsia"/>
                <w:color w:val="000000"/>
                <w:sz w:val="22"/>
                <w:szCs w:val="22"/>
              </w:rPr>
              <w:t>GB/T 36464.2-2018</w:t>
            </w:r>
          </w:p>
        </w:tc>
        <w:tc>
          <w:tcPr>
            <w:tcW w:w="2038" w:type="dxa"/>
            <w:vAlign w:val="center"/>
          </w:tcPr>
          <w:p w:rsidR="007C0B73" w:rsidRDefault="000C7BD2">
            <w:pPr>
              <w:pStyle w:val="a6"/>
              <w:widowControl/>
              <w:spacing w:line="240" w:lineRule="auto"/>
              <w:ind w:firstLineChars="0" w:firstLine="0"/>
              <w:jc w:val="center"/>
              <w:rPr>
                <w:rFonts w:ascii="仿宋" w:hAnsi="仿宋" w:cs="仿宋"/>
                <w:color w:val="000000"/>
                <w:sz w:val="22"/>
                <w:szCs w:val="22"/>
              </w:rPr>
            </w:pPr>
            <w:r>
              <w:rPr>
                <w:rFonts w:ascii="仿宋" w:hAnsi="仿宋" w:cs="仿宋" w:hint="eastAsia"/>
                <w:color w:val="000000"/>
                <w:sz w:val="22"/>
                <w:szCs w:val="22"/>
              </w:rPr>
              <w:t>GB/T 14960-2017</w:t>
            </w:r>
          </w:p>
        </w:tc>
        <w:tc>
          <w:tcPr>
            <w:tcW w:w="1526" w:type="dxa"/>
            <w:vAlign w:val="center"/>
          </w:tcPr>
          <w:p w:rsidR="007C0B73" w:rsidRDefault="000C7BD2">
            <w:pPr>
              <w:pStyle w:val="a6"/>
              <w:widowControl/>
              <w:spacing w:line="240" w:lineRule="auto"/>
              <w:ind w:firstLineChars="0" w:firstLine="0"/>
              <w:jc w:val="center"/>
              <w:rPr>
                <w:rFonts w:ascii="仿宋" w:hAnsi="仿宋" w:cs="仿宋"/>
                <w:color w:val="000000"/>
                <w:sz w:val="22"/>
                <w:szCs w:val="22"/>
              </w:rPr>
            </w:pPr>
            <w:r>
              <w:rPr>
                <w:rFonts w:ascii="仿宋" w:hAnsi="仿宋" w:cs="仿宋" w:hint="eastAsia"/>
                <w:color w:val="000000"/>
                <w:sz w:val="22"/>
                <w:szCs w:val="22"/>
              </w:rPr>
              <w:t>高端客户要求</w:t>
            </w:r>
          </w:p>
        </w:tc>
        <w:tc>
          <w:tcPr>
            <w:tcW w:w="1522" w:type="dxa"/>
            <w:vAlign w:val="center"/>
          </w:tcPr>
          <w:p w:rsidR="007C0B73" w:rsidRDefault="000C7BD2">
            <w:pPr>
              <w:pStyle w:val="a6"/>
              <w:widowControl/>
              <w:spacing w:line="240" w:lineRule="auto"/>
              <w:ind w:firstLineChars="0" w:firstLine="0"/>
              <w:jc w:val="center"/>
              <w:rPr>
                <w:rFonts w:ascii="仿宋" w:hAnsi="仿宋" w:cs="仿宋"/>
                <w:color w:val="000000"/>
                <w:sz w:val="22"/>
                <w:szCs w:val="22"/>
              </w:rPr>
            </w:pPr>
            <w:r>
              <w:rPr>
                <w:rFonts w:ascii="仿宋" w:hAnsi="仿宋" w:cs="仿宋" w:hint="eastAsia"/>
                <w:color w:val="000000"/>
                <w:sz w:val="22"/>
                <w:szCs w:val="22"/>
              </w:rPr>
              <w:t>浙江制造标准</w:t>
            </w:r>
          </w:p>
        </w:tc>
        <w:tc>
          <w:tcPr>
            <w:tcW w:w="1503" w:type="dxa"/>
            <w:vAlign w:val="center"/>
          </w:tcPr>
          <w:p w:rsidR="007C0B73" w:rsidRDefault="000C7BD2">
            <w:pPr>
              <w:pStyle w:val="a6"/>
              <w:widowControl/>
              <w:spacing w:line="240" w:lineRule="auto"/>
              <w:ind w:firstLineChars="0" w:firstLine="0"/>
              <w:jc w:val="center"/>
              <w:rPr>
                <w:rFonts w:ascii="仿宋" w:hAnsi="仿宋" w:cs="仿宋"/>
                <w:color w:val="000000"/>
                <w:sz w:val="22"/>
                <w:szCs w:val="22"/>
              </w:rPr>
            </w:pPr>
            <w:r>
              <w:rPr>
                <w:rFonts w:ascii="仿宋" w:hAnsi="仿宋" w:cs="仿宋" w:hint="eastAsia"/>
                <w:color w:val="000000"/>
                <w:sz w:val="22"/>
                <w:szCs w:val="22"/>
              </w:rPr>
              <w:t>结论</w:t>
            </w:r>
          </w:p>
        </w:tc>
        <w:tc>
          <w:tcPr>
            <w:tcW w:w="1504" w:type="dxa"/>
            <w:vAlign w:val="center"/>
          </w:tcPr>
          <w:p w:rsidR="007C0B73" w:rsidRDefault="000C7BD2">
            <w:pPr>
              <w:pStyle w:val="a6"/>
              <w:widowControl/>
              <w:spacing w:line="240" w:lineRule="auto"/>
              <w:ind w:firstLineChars="0" w:firstLine="0"/>
              <w:jc w:val="center"/>
              <w:rPr>
                <w:rFonts w:ascii="仿宋" w:hAnsi="仿宋" w:cs="仿宋"/>
                <w:color w:val="000000"/>
                <w:sz w:val="22"/>
                <w:szCs w:val="22"/>
              </w:rPr>
            </w:pPr>
            <w:r>
              <w:rPr>
                <w:rFonts w:ascii="仿宋" w:hAnsi="仿宋" w:cs="仿宋" w:hint="eastAsia"/>
                <w:color w:val="000000"/>
                <w:sz w:val="22"/>
                <w:szCs w:val="22"/>
              </w:rPr>
              <w:t>产品改进带来的好处</w:t>
            </w:r>
          </w:p>
        </w:tc>
      </w:tr>
      <w:tr w:rsidR="00303651" w:rsidTr="00C879F4">
        <w:tc>
          <w:tcPr>
            <w:tcW w:w="959" w:type="dxa"/>
            <w:vAlign w:val="center"/>
          </w:tcPr>
          <w:p w:rsidR="00303651" w:rsidRDefault="00303651">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0"/>
                <w:szCs w:val="20"/>
              </w:rPr>
              <w:t>1</w:t>
            </w:r>
          </w:p>
        </w:tc>
        <w:tc>
          <w:tcPr>
            <w:tcW w:w="1417" w:type="dxa"/>
            <w:vMerge w:val="restart"/>
            <w:vAlign w:val="center"/>
          </w:tcPr>
          <w:p w:rsidR="00303651" w:rsidRDefault="00303651">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识别度</w:t>
            </w:r>
          </w:p>
        </w:tc>
        <w:tc>
          <w:tcPr>
            <w:tcW w:w="1418" w:type="dxa"/>
            <w:vAlign w:val="center"/>
          </w:tcPr>
          <w:p w:rsidR="00303651" w:rsidRDefault="00303651">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语音识别率</w:t>
            </w:r>
          </w:p>
        </w:tc>
        <w:tc>
          <w:tcPr>
            <w:tcW w:w="2287" w:type="dxa"/>
            <w:vAlign w:val="center"/>
          </w:tcPr>
          <w:p w:rsidR="00303651" w:rsidRDefault="00303651">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b)在低噪家居环境（声音在50dB以下）中，语音识别句识别正确率应大于等于85%。c)</w:t>
            </w:r>
            <w:proofErr w:type="gramStart"/>
            <w:r>
              <w:rPr>
                <w:rFonts w:ascii="仿宋" w:hAnsi="仿宋" w:cs="仿宋" w:hint="eastAsia"/>
                <w:color w:val="000000"/>
                <w:sz w:val="21"/>
                <w:szCs w:val="21"/>
              </w:rPr>
              <w:t>在高噪家居</w:t>
            </w:r>
            <w:proofErr w:type="gramEnd"/>
            <w:r>
              <w:rPr>
                <w:rFonts w:ascii="仿宋" w:hAnsi="仿宋" w:cs="仿宋" w:hint="eastAsia"/>
                <w:color w:val="000000"/>
                <w:sz w:val="21"/>
                <w:szCs w:val="21"/>
              </w:rPr>
              <w:t>环境（声音强度在60dB～65dB）中，语音识别句识别正确率应大于等于80%。</w:t>
            </w:r>
          </w:p>
        </w:tc>
        <w:tc>
          <w:tcPr>
            <w:tcW w:w="2038" w:type="dxa"/>
            <w:vAlign w:val="center"/>
          </w:tcPr>
          <w:p w:rsidR="00303651" w:rsidRDefault="00303651">
            <w:pPr>
              <w:pStyle w:val="a6"/>
              <w:widowControl/>
              <w:spacing w:line="240" w:lineRule="auto"/>
              <w:ind w:firstLine="420"/>
              <w:jc w:val="center"/>
              <w:rPr>
                <w:rFonts w:ascii="仿宋" w:hAnsi="仿宋" w:cs="仿宋"/>
                <w:color w:val="000000"/>
                <w:sz w:val="20"/>
                <w:szCs w:val="20"/>
              </w:rPr>
            </w:pPr>
            <w:r>
              <w:rPr>
                <w:rFonts w:ascii="仿宋" w:hAnsi="仿宋" w:cs="仿宋" w:hint="eastAsia"/>
                <w:color w:val="000000"/>
                <w:sz w:val="21"/>
                <w:szCs w:val="21"/>
              </w:rPr>
              <w:t>/</w:t>
            </w:r>
          </w:p>
        </w:tc>
        <w:tc>
          <w:tcPr>
            <w:tcW w:w="1526" w:type="dxa"/>
            <w:vAlign w:val="center"/>
          </w:tcPr>
          <w:p w:rsidR="00303651" w:rsidRDefault="00303651">
            <w:pPr>
              <w:pStyle w:val="a6"/>
              <w:widowControl/>
              <w:spacing w:line="240" w:lineRule="auto"/>
              <w:ind w:firstLine="420"/>
              <w:jc w:val="center"/>
              <w:rPr>
                <w:rFonts w:ascii="仿宋" w:hAnsi="仿宋" w:cs="仿宋"/>
                <w:color w:val="000000"/>
                <w:sz w:val="20"/>
                <w:szCs w:val="20"/>
              </w:rPr>
            </w:pPr>
            <w:r>
              <w:rPr>
                <w:rFonts w:ascii="仿宋" w:hAnsi="仿宋" w:cs="仿宋" w:hint="eastAsia"/>
                <w:color w:val="000000"/>
                <w:sz w:val="21"/>
                <w:szCs w:val="21"/>
              </w:rPr>
              <w:t>/</w:t>
            </w:r>
          </w:p>
        </w:tc>
        <w:tc>
          <w:tcPr>
            <w:tcW w:w="1522" w:type="dxa"/>
            <w:vAlign w:val="center"/>
          </w:tcPr>
          <w:p w:rsidR="00303651" w:rsidRDefault="00303651">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在家居环境（声音68dB以下）环境中语音识别句识别正确率应大于等于87%。</w:t>
            </w:r>
          </w:p>
        </w:tc>
        <w:tc>
          <w:tcPr>
            <w:tcW w:w="1503" w:type="dxa"/>
            <w:vAlign w:val="center"/>
          </w:tcPr>
          <w:p w:rsidR="00303651" w:rsidRDefault="00303651">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提升</w:t>
            </w:r>
          </w:p>
        </w:tc>
        <w:tc>
          <w:tcPr>
            <w:tcW w:w="1504" w:type="dxa"/>
            <w:vMerge w:val="restart"/>
            <w:vAlign w:val="center"/>
          </w:tcPr>
          <w:p w:rsidR="00303651" w:rsidRDefault="00303651">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增强了遥控器的产品识别性能</w:t>
            </w:r>
          </w:p>
        </w:tc>
      </w:tr>
      <w:tr w:rsidR="00303651" w:rsidTr="00C879F4">
        <w:tc>
          <w:tcPr>
            <w:tcW w:w="959" w:type="dxa"/>
            <w:vAlign w:val="center"/>
          </w:tcPr>
          <w:p w:rsidR="00303651" w:rsidRDefault="00303651" w:rsidP="001E7914">
            <w:pPr>
              <w:pStyle w:val="a6"/>
              <w:widowControl/>
              <w:ind w:firstLineChars="0" w:firstLine="0"/>
              <w:jc w:val="center"/>
              <w:rPr>
                <w:rFonts w:eastAsia="宋体"/>
                <w:kern w:val="2"/>
                <w:sz w:val="21"/>
                <w:szCs w:val="21"/>
              </w:rPr>
            </w:pPr>
            <w:r>
              <w:rPr>
                <w:rFonts w:eastAsia="宋体" w:hint="eastAsia"/>
                <w:kern w:val="2"/>
                <w:sz w:val="21"/>
                <w:szCs w:val="21"/>
              </w:rPr>
              <w:t>2</w:t>
            </w:r>
          </w:p>
        </w:tc>
        <w:tc>
          <w:tcPr>
            <w:tcW w:w="1417" w:type="dxa"/>
            <w:vMerge/>
            <w:vAlign w:val="center"/>
          </w:tcPr>
          <w:p w:rsidR="00303651" w:rsidRDefault="00303651" w:rsidP="001E7914">
            <w:pPr>
              <w:pStyle w:val="a6"/>
              <w:widowControl/>
              <w:ind w:firstLineChars="0" w:firstLine="0"/>
              <w:jc w:val="center"/>
              <w:rPr>
                <w:rFonts w:eastAsia="宋体"/>
                <w:kern w:val="2"/>
                <w:sz w:val="21"/>
                <w:szCs w:val="21"/>
              </w:rPr>
            </w:pPr>
          </w:p>
        </w:tc>
        <w:tc>
          <w:tcPr>
            <w:tcW w:w="1418" w:type="dxa"/>
            <w:vAlign w:val="center"/>
          </w:tcPr>
          <w:p w:rsidR="00303651" w:rsidRDefault="00303651" w:rsidP="001E7914">
            <w:pPr>
              <w:pStyle w:val="a6"/>
              <w:widowControl/>
              <w:ind w:firstLineChars="0" w:firstLine="0"/>
              <w:jc w:val="center"/>
              <w:rPr>
                <w:rFonts w:eastAsia="宋体"/>
                <w:kern w:val="2"/>
                <w:sz w:val="21"/>
                <w:szCs w:val="21"/>
              </w:rPr>
            </w:pPr>
            <w:r>
              <w:rPr>
                <w:rFonts w:eastAsia="宋体" w:hint="eastAsia"/>
                <w:kern w:val="2"/>
                <w:sz w:val="21"/>
                <w:szCs w:val="21"/>
              </w:rPr>
              <w:t>载波频率</w:t>
            </w:r>
          </w:p>
        </w:tc>
        <w:tc>
          <w:tcPr>
            <w:tcW w:w="2287" w:type="dxa"/>
            <w:vAlign w:val="center"/>
          </w:tcPr>
          <w:p w:rsidR="00303651" w:rsidRDefault="00303651" w:rsidP="001E7914">
            <w:pPr>
              <w:pStyle w:val="a6"/>
              <w:widowControl/>
              <w:ind w:firstLineChars="0" w:firstLine="0"/>
              <w:jc w:val="center"/>
              <w:rPr>
                <w:rFonts w:eastAsia="宋体"/>
                <w:kern w:val="2"/>
                <w:sz w:val="21"/>
                <w:szCs w:val="21"/>
              </w:rPr>
            </w:pPr>
            <w:r>
              <w:rPr>
                <w:rFonts w:eastAsia="宋体" w:hint="eastAsia"/>
                <w:kern w:val="2"/>
                <w:sz w:val="21"/>
                <w:szCs w:val="21"/>
              </w:rPr>
              <w:t>/</w:t>
            </w:r>
          </w:p>
        </w:tc>
        <w:tc>
          <w:tcPr>
            <w:tcW w:w="2038" w:type="dxa"/>
            <w:vAlign w:val="center"/>
          </w:tcPr>
          <w:p w:rsidR="00303651" w:rsidRDefault="00303651" w:rsidP="001E7914">
            <w:pPr>
              <w:pStyle w:val="a6"/>
              <w:widowControl/>
              <w:ind w:firstLineChars="0" w:firstLine="0"/>
              <w:jc w:val="center"/>
              <w:rPr>
                <w:rFonts w:eastAsia="宋体"/>
                <w:kern w:val="2"/>
                <w:sz w:val="21"/>
                <w:szCs w:val="21"/>
              </w:rPr>
            </w:pPr>
            <w:r>
              <w:rPr>
                <w:rFonts w:eastAsia="宋体" w:hint="eastAsia"/>
                <w:kern w:val="2"/>
                <w:sz w:val="21"/>
                <w:szCs w:val="21"/>
              </w:rPr>
              <w:t>遥控器在额定电压及欠压条件下，载波频率偏差为基准值的±</w:t>
            </w:r>
            <w:r>
              <w:rPr>
                <w:rFonts w:eastAsia="宋体"/>
                <w:kern w:val="2"/>
                <w:sz w:val="21"/>
                <w:szCs w:val="21"/>
              </w:rPr>
              <w:t>2%</w:t>
            </w:r>
            <w:r>
              <w:rPr>
                <w:rFonts w:eastAsia="宋体" w:hint="eastAsia"/>
                <w:kern w:val="2"/>
                <w:sz w:val="21"/>
                <w:szCs w:val="21"/>
              </w:rPr>
              <w:t>。</w:t>
            </w:r>
          </w:p>
        </w:tc>
        <w:tc>
          <w:tcPr>
            <w:tcW w:w="1526" w:type="dxa"/>
            <w:vAlign w:val="center"/>
          </w:tcPr>
          <w:p w:rsidR="00303651" w:rsidRPr="002556CA" w:rsidRDefault="001456BA" w:rsidP="001E7914">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w:t>
            </w:r>
          </w:p>
        </w:tc>
        <w:tc>
          <w:tcPr>
            <w:tcW w:w="1522" w:type="dxa"/>
            <w:vAlign w:val="center"/>
          </w:tcPr>
          <w:p w:rsidR="00303651" w:rsidRPr="002556CA" w:rsidRDefault="00303651" w:rsidP="001E7914">
            <w:pPr>
              <w:pStyle w:val="a6"/>
              <w:widowControl/>
              <w:spacing w:line="240" w:lineRule="auto"/>
              <w:ind w:firstLineChars="0" w:firstLine="0"/>
              <w:jc w:val="center"/>
              <w:rPr>
                <w:rFonts w:ascii="仿宋" w:hAnsi="仿宋" w:cs="仿宋"/>
                <w:color w:val="000000"/>
                <w:sz w:val="21"/>
                <w:szCs w:val="21"/>
              </w:rPr>
            </w:pPr>
            <w:r w:rsidRPr="002556CA">
              <w:rPr>
                <w:rFonts w:ascii="仿宋" w:hAnsi="仿宋" w:cs="仿宋" w:hint="eastAsia"/>
                <w:color w:val="000000"/>
                <w:sz w:val="21"/>
                <w:szCs w:val="21"/>
              </w:rPr>
              <w:t>遥控器在额定电压及欠压条件下，红外载波频率偏差为基准值的±2%；射频载波频率偏差为基准值的±30kHz。</w:t>
            </w:r>
          </w:p>
        </w:tc>
        <w:tc>
          <w:tcPr>
            <w:tcW w:w="1503" w:type="dxa"/>
            <w:vAlign w:val="center"/>
          </w:tcPr>
          <w:p w:rsidR="00303651" w:rsidRPr="002556CA" w:rsidRDefault="00303651" w:rsidP="001E7914">
            <w:pPr>
              <w:pStyle w:val="a6"/>
              <w:widowControl/>
              <w:spacing w:line="240" w:lineRule="auto"/>
              <w:ind w:firstLineChars="0" w:firstLine="0"/>
              <w:jc w:val="center"/>
              <w:rPr>
                <w:rFonts w:ascii="仿宋" w:hAnsi="仿宋" w:cs="仿宋"/>
                <w:color w:val="000000"/>
                <w:sz w:val="21"/>
                <w:szCs w:val="21"/>
              </w:rPr>
            </w:pPr>
            <w:r w:rsidRPr="002556CA">
              <w:rPr>
                <w:rFonts w:ascii="仿宋" w:hAnsi="仿宋" w:cs="仿宋" w:hint="eastAsia"/>
                <w:color w:val="000000"/>
                <w:sz w:val="21"/>
                <w:szCs w:val="21"/>
              </w:rPr>
              <w:t>提升</w:t>
            </w:r>
          </w:p>
        </w:tc>
        <w:tc>
          <w:tcPr>
            <w:tcW w:w="1504" w:type="dxa"/>
            <w:vMerge/>
            <w:vAlign w:val="center"/>
          </w:tcPr>
          <w:p w:rsidR="00303651" w:rsidRDefault="00303651" w:rsidP="001E7914">
            <w:pPr>
              <w:pStyle w:val="a6"/>
              <w:widowControl/>
              <w:ind w:firstLineChars="0" w:firstLine="0"/>
              <w:jc w:val="center"/>
              <w:rPr>
                <w:rFonts w:eastAsia="宋体"/>
                <w:kern w:val="2"/>
                <w:sz w:val="21"/>
                <w:szCs w:val="21"/>
              </w:rPr>
            </w:pPr>
          </w:p>
        </w:tc>
      </w:tr>
      <w:tr w:rsidR="007C0B73" w:rsidTr="00C879F4">
        <w:tc>
          <w:tcPr>
            <w:tcW w:w="959" w:type="dxa"/>
            <w:vAlign w:val="center"/>
          </w:tcPr>
          <w:p w:rsidR="007C0B73" w:rsidRDefault="00303651">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3</w:t>
            </w:r>
          </w:p>
        </w:tc>
        <w:tc>
          <w:tcPr>
            <w:tcW w:w="1417" w:type="dxa"/>
            <w:vMerge w:val="restart"/>
            <w:vAlign w:val="center"/>
          </w:tcPr>
          <w:p w:rsidR="007C0B73" w:rsidRDefault="000C7BD2">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使用性能</w:t>
            </w:r>
          </w:p>
        </w:tc>
        <w:tc>
          <w:tcPr>
            <w:tcW w:w="1418" w:type="dxa"/>
            <w:vAlign w:val="center"/>
          </w:tcPr>
          <w:p w:rsidR="007C0B73" w:rsidRDefault="000C7BD2">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使用距离</w:t>
            </w:r>
          </w:p>
        </w:tc>
        <w:tc>
          <w:tcPr>
            <w:tcW w:w="2287" w:type="dxa"/>
            <w:vAlign w:val="center"/>
          </w:tcPr>
          <w:p w:rsidR="007C0B73" w:rsidRDefault="000C7BD2">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测试所描述远场拾音距离默认为3m</w:t>
            </w:r>
          </w:p>
        </w:tc>
        <w:tc>
          <w:tcPr>
            <w:tcW w:w="2038" w:type="dxa"/>
            <w:vAlign w:val="center"/>
          </w:tcPr>
          <w:p w:rsidR="007C0B73" w:rsidRDefault="000C7BD2">
            <w:pPr>
              <w:pStyle w:val="a6"/>
              <w:widowControl/>
              <w:spacing w:line="240" w:lineRule="auto"/>
              <w:ind w:firstLine="420"/>
              <w:jc w:val="center"/>
              <w:rPr>
                <w:rFonts w:ascii="仿宋" w:hAnsi="仿宋" w:cs="仿宋"/>
                <w:color w:val="000000"/>
                <w:sz w:val="20"/>
                <w:szCs w:val="20"/>
              </w:rPr>
            </w:pPr>
            <w:r>
              <w:rPr>
                <w:rFonts w:ascii="仿宋" w:hAnsi="仿宋" w:cs="仿宋" w:hint="eastAsia"/>
                <w:color w:val="000000"/>
                <w:sz w:val="21"/>
                <w:szCs w:val="21"/>
              </w:rPr>
              <w:t>/</w:t>
            </w:r>
          </w:p>
        </w:tc>
        <w:tc>
          <w:tcPr>
            <w:tcW w:w="1526" w:type="dxa"/>
            <w:vAlign w:val="center"/>
          </w:tcPr>
          <w:p w:rsidR="007C0B73" w:rsidRDefault="000C7BD2">
            <w:pPr>
              <w:pStyle w:val="a6"/>
              <w:widowControl/>
              <w:spacing w:line="240" w:lineRule="auto"/>
              <w:ind w:firstLine="420"/>
              <w:jc w:val="center"/>
              <w:rPr>
                <w:rFonts w:ascii="仿宋" w:hAnsi="仿宋" w:cs="仿宋"/>
                <w:color w:val="000000"/>
                <w:sz w:val="20"/>
                <w:szCs w:val="20"/>
              </w:rPr>
            </w:pPr>
            <w:r>
              <w:rPr>
                <w:rFonts w:ascii="仿宋" w:hAnsi="仿宋" w:cs="仿宋" w:hint="eastAsia"/>
                <w:color w:val="000000"/>
                <w:sz w:val="21"/>
                <w:szCs w:val="21"/>
              </w:rPr>
              <w:t>/</w:t>
            </w:r>
          </w:p>
        </w:tc>
        <w:tc>
          <w:tcPr>
            <w:tcW w:w="1522" w:type="dxa"/>
            <w:vAlign w:val="center"/>
          </w:tcPr>
          <w:p w:rsidR="007C0B73" w:rsidRDefault="000C7BD2">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远场拾音距离应不小于10m</w:t>
            </w:r>
          </w:p>
        </w:tc>
        <w:tc>
          <w:tcPr>
            <w:tcW w:w="1503" w:type="dxa"/>
            <w:vAlign w:val="center"/>
          </w:tcPr>
          <w:p w:rsidR="007C0B73" w:rsidRDefault="000C7BD2">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提升</w:t>
            </w:r>
          </w:p>
        </w:tc>
        <w:tc>
          <w:tcPr>
            <w:tcW w:w="1504" w:type="dxa"/>
            <w:vAlign w:val="center"/>
          </w:tcPr>
          <w:p w:rsidR="007C0B73" w:rsidRDefault="000C7BD2">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使遥控器的更加简单易操作</w:t>
            </w:r>
          </w:p>
        </w:tc>
      </w:tr>
      <w:tr w:rsidR="007C0B73" w:rsidTr="00C879F4">
        <w:tc>
          <w:tcPr>
            <w:tcW w:w="959" w:type="dxa"/>
            <w:vAlign w:val="center"/>
          </w:tcPr>
          <w:p w:rsidR="007C0B73" w:rsidRDefault="00303651">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4</w:t>
            </w:r>
          </w:p>
        </w:tc>
        <w:tc>
          <w:tcPr>
            <w:tcW w:w="1417" w:type="dxa"/>
            <w:vMerge/>
          </w:tcPr>
          <w:p w:rsidR="007C0B73" w:rsidRDefault="007C0B73" w:rsidP="00765B7D">
            <w:pPr>
              <w:spacing w:line="500" w:lineRule="exact"/>
              <w:ind w:firstLine="640"/>
              <w:jc w:val="center"/>
              <w:rPr>
                <w:rFonts w:ascii="仿宋" w:hAnsi="仿宋" w:cs="仿宋"/>
                <w:sz w:val="32"/>
                <w:szCs w:val="32"/>
              </w:rPr>
            </w:pPr>
          </w:p>
        </w:tc>
        <w:tc>
          <w:tcPr>
            <w:tcW w:w="1418" w:type="dxa"/>
            <w:vAlign w:val="center"/>
          </w:tcPr>
          <w:p w:rsidR="007C0B73" w:rsidRDefault="000C7BD2">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按键负荷寿命</w:t>
            </w:r>
          </w:p>
        </w:tc>
        <w:tc>
          <w:tcPr>
            <w:tcW w:w="2287" w:type="dxa"/>
            <w:vAlign w:val="center"/>
          </w:tcPr>
          <w:p w:rsidR="007C0B73" w:rsidRDefault="000C7BD2">
            <w:pPr>
              <w:pStyle w:val="a6"/>
              <w:widowControl/>
              <w:spacing w:line="240" w:lineRule="auto"/>
              <w:ind w:firstLine="420"/>
              <w:jc w:val="center"/>
              <w:rPr>
                <w:rFonts w:ascii="仿宋" w:hAnsi="仿宋" w:cs="仿宋"/>
                <w:color w:val="000000"/>
                <w:sz w:val="20"/>
                <w:szCs w:val="20"/>
              </w:rPr>
            </w:pPr>
            <w:r>
              <w:rPr>
                <w:rFonts w:ascii="仿宋" w:hAnsi="仿宋" w:cs="仿宋" w:hint="eastAsia"/>
                <w:color w:val="000000"/>
                <w:sz w:val="21"/>
                <w:szCs w:val="21"/>
              </w:rPr>
              <w:t>/</w:t>
            </w:r>
          </w:p>
        </w:tc>
        <w:tc>
          <w:tcPr>
            <w:tcW w:w="2038" w:type="dxa"/>
            <w:vAlign w:val="center"/>
          </w:tcPr>
          <w:p w:rsidR="007C0B73" w:rsidRDefault="000C7BD2">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按压遥控器按键工作时，按键负荷寿命</w:t>
            </w:r>
            <w:r>
              <w:rPr>
                <w:rFonts w:ascii="仿宋" w:hAnsi="仿宋" w:cs="仿宋" w:hint="eastAsia"/>
                <w:color w:val="000000"/>
                <w:sz w:val="21"/>
                <w:szCs w:val="21"/>
              </w:rPr>
              <w:lastRenderedPageBreak/>
              <w:t>应不小于 20 万次</w:t>
            </w:r>
          </w:p>
        </w:tc>
        <w:tc>
          <w:tcPr>
            <w:tcW w:w="1526" w:type="dxa"/>
            <w:vAlign w:val="center"/>
          </w:tcPr>
          <w:p w:rsidR="007C0B73" w:rsidRDefault="000C7BD2">
            <w:pPr>
              <w:pStyle w:val="a6"/>
              <w:widowControl/>
              <w:spacing w:line="240" w:lineRule="auto"/>
              <w:ind w:firstLine="420"/>
              <w:jc w:val="center"/>
              <w:rPr>
                <w:rFonts w:ascii="仿宋" w:hAnsi="仿宋" w:cs="仿宋"/>
                <w:color w:val="000000"/>
                <w:sz w:val="20"/>
                <w:szCs w:val="20"/>
              </w:rPr>
            </w:pPr>
            <w:r>
              <w:rPr>
                <w:rFonts w:ascii="仿宋" w:hAnsi="仿宋" w:cs="仿宋" w:hint="eastAsia"/>
                <w:color w:val="000000"/>
                <w:sz w:val="21"/>
                <w:szCs w:val="21"/>
              </w:rPr>
              <w:lastRenderedPageBreak/>
              <w:t>/</w:t>
            </w:r>
          </w:p>
        </w:tc>
        <w:tc>
          <w:tcPr>
            <w:tcW w:w="1522" w:type="dxa"/>
            <w:vAlign w:val="center"/>
          </w:tcPr>
          <w:p w:rsidR="007C0B73" w:rsidRDefault="000C7BD2">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按压遥控器按键工作时，按</w:t>
            </w:r>
            <w:r>
              <w:rPr>
                <w:rFonts w:ascii="仿宋" w:hAnsi="仿宋" w:cs="仿宋" w:hint="eastAsia"/>
                <w:color w:val="000000"/>
                <w:sz w:val="21"/>
                <w:szCs w:val="21"/>
              </w:rPr>
              <w:lastRenderedPageBreak/>
              <w:t>键负荷寿命应不小于30万次</w:t>
            </w:r>
          </w:p>
        </w:tc>
        <w:tc>
          <w:tcPr>
            <w:tcW w:w="1503" w:type="dxa"/>
            <w:vAlign w:val="center"/>
          </w:tcPr>
          <w:p w:rsidR="007C0B73" w:rsidRDefault="000C7BD2">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lastRenderedPageBreak/>
              <w:t>提升</w:t>
            </w:r>
          </w:p>
        </w:tc>
        <w:tc>
          <w:tcPr>
            <w:tcW w:w="1504" w:type="dxa"/>
            <w:vAlign w:val="center"/>
          </w:tcPr>
          <w:p w:rsidR="007C0B73" w:rsidRDefault="000C7BD2">
            <w:pPr>
              <w:pStyle w:val="a6"/>
              <w:widowControl/>
              <w:spacing w:line="240" w:lineRule="auto"/>
              <w:ind w:firstLineChars="0" w:firstLine="0"/>
              <w:jc w:val="center"/>
              <w:rPr>
                <w:rFonts w:ascii="仿宋" w:hAnsi="仿宋" w:cs="仿宋"/>
                <w:color w:val="000000"/>
                <w:sz w:val="20"/>
                <w:szCs w:val="20"/>
              </w:rPr>
            </w:pPr>
            <w:r>
              <w:rPr>
                <w:rFonts w:ascii="仿宋" w:hAnsi="仿宋" w:cs="仿宋" w:hint="eastAsia"/>
                <w:color w:val="000000"/>
                <w:sz w:val="21"/>
                <w:szCs w:val="21"/>
              </w:rPr>
              <w:t>提高了遥控器的使用时间</w:t>
            </w:r>
          </w:p>
        </w:tc>
      </w:tr>
      <w:tr w:rsidR="007C0B73" w:rsidTr="00C879F4">
        <w:tc>
          <w:tcPr>
            <w:tcW w:w="959" w:type="dxa"/>
            <w:vAlign w:val="center"/>
          </w:tcPr>
          <w:p w:rsidR="007C0B73" w:rsidRDefault="00303651">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lastRenderedPageBreak/>
              <w:t>5</w:t>
            </w:r>
          </w:p>
        </w:tc>
        <w:tc>
          <w:tcPr>
            <w:tcW w:w="1417" w:type="dxa"/>
            <w:vAlign w:val="center"/>
          </w:tcPr>
          <w:p w:rsidR="007C0B73" w:rsidRDefault="000C7BD2">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物理性能</w:t>
            </w:r>
          </w:p>
        </w:tc>
        <w:tc>
          <w:tcPr>
            <w:tcW w:w="1418" w:type="dxa"/>
            <w:vAlign w:val="center"/>
          </w:tcPr>
          <w:p w:rsidR="007C0B73" w:rsidRDefault="000C7BD2">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自由跌落</w:t>
            </w:r>
          </w:p>
          <w:p w:rsidR="007C0B73" w:rsidRDefault="007C0B73">
            <w:pPr>
              <w:pStyle w:val="a6"/>
              <w:widowControl/>
              <w:spacing w:line="240" w:lineRule="auto"/>
              <w:ind w:firstLine="420"/>
              <w:jc w:val="center"/>
              <w:rPr>
                <w:rFonts w:ascii="仿宋" w:hAnsi="仿宋" w:cs="仿宋"/>
                <w:color w:val="000000"/>
                <w:sz w:val="21"/>
                <w:szCs w:val="21"/>
              </w:rPr>
            </w:pPr>
          </w:p>
        </w:tc>
        <w:tc>
          <w:tcPr>
            <w:tcW w:w="2287" w:type="dxa"/>
            <w:vAlign w:val="center"/>
          </w:tcPr>
          <w:p w:rsidR="007C0B73" w:rsidRDefault="000C7BD2">
            <w:pPr>
              <w:pStyle w:val="a6"/>
              <w:widowControl/>
              <w:spacing w:line="240" w:lineRule="auto"/>
              <w:ind w:firstLine="420"/>
              <w:jc w:val="center"/>
              <w:rPr>
                <w:rFonts w:ascii="仿宋" w:hAnsi="仿宋" w:cs="仿宋"/>
                <w:color w:val="000000"/>
                <w:sz w:val="21"/>
                <w:szCs w:val="21"/>
              </w:rPr>
            </w:pPr>
            <w:r>
              <w:rPr>
                <w:rFonts w:ascii="仿宋" w:hAnsi="仿宋" w:cs="仿宋" w:hint="eastAsia"/>
                <w:color w:val="000000"/>
                <w:sz w:val="21"/>
                <w:szCs w:val="21"/>
              </w:rPr>
              <w:t>/</w:t>
            </w:r>
          </w:p>
        </w:tc>
        <w:tc>
          <w:tcPr>
            <w:tcW w:w="2038" w:type="dxa"/>
            <w:vAlign w:val="center"/>
          </w:tcPr>
          <w:p w:rsidR="007C0B73" w:rsidRDefault="000C7BD2">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遥控器在装电池的条件下，不带包装，从 80cm 的高度，按图 2 所示的规定，自由跌落在不小于3cm 厚的木质地板上</w:t>
            </w:r>
          </w:p>
        </w:tc>
        <w:tc>
          <w:tcPr>
            <w:tcW w:w="1526" w:type="dxa"/>
            <w:vAlign w:val="center"/>
          </w:tcPr>
          <w:p w:rsidR="007C0B73" w:rsidRDefault="000C7BD2">
            <w:pPr>
              <w:pStyle w:val="a6"/>
              <w:widowControl/>
              <w:spacing w:line="240" w:lineRule="auto"/>
              <w:ind w:firstLine="420"/>
              <w:jc w:val="center"/>
              <w:rPr>
                <w:rFonts w:ascii="仿宋" w:hAnsi="仿宋" w:cs="仿宋"/>
                <w:color w:val="000000"/>
                <w:sz w:val="21"/>
                <w:szCs w:val="21"/>
              </w:rPr>
            </w:pPr>
            <w:r>
              <w:rPr>
                <w:rFonts w:ascii="仿宋" w:hAnsi="仿宋" w:cs="仿宋" w:hint="eastAsia"/>
                <w:color w:val="000000"/>
                <w:sz w:val="21"/>
                <w:szCs w:val="21"/>
              </w:rPr>
              <w:t>/</w:t>
            </w:r>
          </w:p>
        </w:tc>
        <w:tc>
          <w:tcPr>
            <w:tcW w:w="1522" w:type="dxa"/>
            <w:vAlign w:val="center"/>
          </w:tcPr>
          <w:p w:rsidR="007C0B73" w:rsidRDefault="000C7BD2">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遥控器在装电池的条件下，不带包装，从100cm的高度，按图 2所示的规定，自由跌落在水泥地面上</w:t>
            </w:r>
          </w:p>
        </w:tc>
        <w:tc>
          <w:tcPr>
            <w:tcW w:w="1503" w:type="dxa"/>
            <w:vAlign w:val="center"/>
          </w:tcPr>
          <w:p w:rsidR="007C0B73" w:rsidRDefault="000C7BD2">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提升</w:t>
            </w:r>
          </w:p>
        </w:tc>
        <w:tc>
          <w:tcPr>
            <w:tcW w:w="1504" w:type="dxa"/>
            <w:vAlign w:val="center"/>
          </w:tcPr>
          <w:p w:rsidR="007C0B73" w:rsidRDefault="000C7BD2">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增强了遥控器的冲击强度</w:t>
            </w:r>
          </w:p>
        </w:tc>
      </w:tr>
      <w:tr w:rsidR="002556CA" w:rsidTr="00C879F4">
        <w:tc>
          <w:tcPr>
            <w:tcW w:w="959" w:type="dxa"/>
            <w:vAlign w:val="center"/>
          </w:tcPr>
          <w:p w:rsidR="002556CA" w:rsidRDefault="00303651">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6</w:t>
            </w:r>
          </w:p>
        </w:tc>
        <w:tc>
          <w:tcPr>
            <w:tcW w:w="1417" w:type="dxa"/>
            <w:vMerge w:val="restart"/>
            <w:vAlign w:val="center"/>
          </w:tcPr>
          <w:p w:rsidR="002556CA" w:rsidRDefault="002556CA">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安全性</w:t>
            </w:r>
          </w:p>
        </w:tc>
        <w:tc>
          <w:tcPr>
            <w:tcW w:w="1418" w:type="dxa"/>
            <w:vAlign w:val="center"/>
          </w:tcPr>
          <w:p w:rsidR="002556CA" w:rsidRDefault="002556CA">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按键工作电流</w:t>
            </w:r>
          </w:p>
        </w:tc>
        <w:tc>
          <w:tcPr>
            <w:tcW w:w="2287" w:type="dxa"/>
            <w:vAlign w:val="center"/>
          </w:tcPr>
          <w:p w:rsidR="002556CA" w:rsidRDefault="002556CA">
            <w:pPr>
              <w:pStyle w:val="a6"/>
              <w:widowControl/>
              <w:spacing w:line="240" w:lineRule="auto"/>
              <w:ind w:firstLine="420"/>
              <w:jc w:val="center"/>
              <w:rPr>
                <w:rFonts w:ascii="仿宋" w:hAnsi="仿宋" w:cs="仿宋"/>
                <w:color w:val="000000"/>
                <w:sz w:val="21"/>
                <w:szCs w:val="21"/>
              </w:rPr>
            </w:pPr>
            <w:r>
              <w:rPr>
                <w:rFonts w:ascii="仿宋" w:hAnsi="仿宋" w:cs="仿宋" w:hint="eastAsia"/>
                <w:color w:val="000000"/>
                <w:sz w:val="21"/>
                <w:szCs w:val="21"/>
              </w:rPr>
              <w:t>/</w:t>
            </w:r>
          </w:p>
        </w:tc>
        <w:tc>
          <w:tcPr>
            <w:tcW w:w="2038" w:type="dxa"/>
            <w:vAlign w:val="center"/>
          </w:tcPr>
          <w:p w:rsidR="002556CA" w:rsidRDefault="002556CA">
            <w:pPr>
              <w:pStyle w:val="a6"/>
              <w:widowControl/>
              <w:spacing w:line="240" w:lineRule="auto"/>
              <w:ind w:firstLine="420"/>
              <w:jc w:val="center"/>
              <w:rPr>
                <w:rFonts w:ascii="仿宋" w:hAnsi="仿宋" w:cs="仿宋"/>
                <w:color w:val="000000"/>
                <w:sz w:val="21"/>
                <w:szCs w:val="21"/>
              </w:rPr>
            </w:pPr>
            <w:r>
              <w:rPr>
                <w:rFonts w:ascii="仿宋" w:hAnsi="仿宋" w:cs="仿宋" w:hint="eastAsia"/>
                <w:color w:val="000000"/>
                <w:sz w:val="21"/>
                <w:szCs w:val="21"/>
              </w:rPr>
              <w:t>/</w:t>
            </w:r>
          </w:p>
        </w:tc>
        <w:tc>
          <w:tcPr>
            <w:tcW w:w="1526" w:type="dxa"/>
            <w:vAlign w:val="center"/>
          </w:tcPr>
          <w:p w:rsidR="002556CA" w:rsidRDefault="002556CA">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按键工作电流＜0.5mA</w:t>
            </w:r>
          </w:p>
        </w:tc>
        <w:tc>
          <w:tcPr>
            <w:tcW w:w="1522" w:type="dxa"/>
            <w:vAlign w:val="center"/>
          </w:tcPr>
          <w:p w:rsidR="002556CA" w:rsidRDefault="002556CA">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按键工作电流＜0.5mA</w:t>
            </w:r>
          </w:p>
        </w:tc>
        <w:tc>
          <w:tcPr>
            <w:tcW w:w="1503" w:type="dxa"/>
            <w:vAlign w:val="center"/>
          </w:tcPr>
          <w:p w:rsidR="002556CA" w:rsidRDefault="002556CA">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新增</w:t>
            </w:r>
          </w:p>
        </w:tc>
        <w:tc>
          <w:tcPr>
            <w:tcW w:w="1504" w:type="dxa"/>
            <w:vMerge w:val="restart"/>
            <w:vAlign w:val="center"/>
          </w:tcPr>
          <w:p w:rsidR="002556CA" w:rsidRDefault="002556CA" w:rsidP="002556CA">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使遥控器更加安全</w:t>
            </w:r>
          </w:p>
        </w:tc>
      </w:tr>
      <w:tr w:rsidR="002556CA" w:rsidTr="00C879F4">
        <w:tc>
          <w:tcPr>
            <w:tcW w:w="959" w:type="dxa"/>
            <w:vAlign w:val="center"/>
          </w:tcPr>
          <w:p w:rsidR="002556CA" w:rsidRDefault="00303651">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7</w:t>
            </w:r>
          </w:p>
        </w:tc>
        <w:tc>
          <w:tcPr>
            <w:tcW w:w="1417" w:type="dxa"/>
            <w:vMerge/>
          </w:tcPr>
          <w:p w:rsidR="002556CA" w:rsidRDefault="002556CA" w:rsidP="00765B7D">
            <w:pPr>
              <w:spacing w:line="500" w:lineRule="exact"/>
              <w:ind w:firstLine="640"/>
              <w:jc w:val="center"/>
              <w:rPr>
                <w:rFonts w:ascii="仿宋" w:hAnsi="仿宋" w:cs="仿宋"/>
                <w:sz w:val="32"/>
                <w:szCs w:val="32"/>
              </w:rPr>
            </w:pPr>
          </w:p>
        </w:tc>
        <w:tc>
          <w:tcPr>
            <w:tcW w:w="1418" w:type="dxa"/>
            <w:vAlign w:val="center"/>
          </w:tcPr>
          <w:p w:rsidR="002556CA" w:rsidRDefault="002556CA">
            <w:pPr>
              <w:pStyle w:val="a6"/>
              <w:widowControl/>
              <w:spacing w:line="240" w:lineRule="auto"/>
              <w:ind w:firstLineChars="0" w:firstLine="0"/>
              <w:jc w:val="center"/>
              <w:rPr>
                <w:rFonts w:ascii="仿宋" w:hAnsi="仿宋" w:cs="仿宋"/>
                <w:color w:val="000000"/>
                <w:sz w:val="21"/>
                <w:szCs w:val="21"/>
              </w:rPr>
            </w:pPr>
            <w:proofErr w:type="gramStart"/>
            <w:r>
              <w:rPr>
                <w:rFonts w:ascii="仿宋" w:hAnsi="仿宋" w:cs="仿宋" w:hint="eastAsia"/>
                <w:color w:val="000000"/>
                <w:sz w:val="21"/>
                <w:szCs w:val="21"/>
              </w:rPr>
              <w:t>空鼠工作电流</w:t>
            </w:r>
            <w:proofErr w:type="gramEnd"/>
          </w:p>
        </w:tc>
        <w:tc>
          <w:tcPr>
            <w:tcW w:w="2287" w:type="dxa"/>
            <w:vAlign w:val="center"/>
          </w:tcPr>
          <w:p w:rsidR="002556CA" w:rsidRDefault="002556CA">
            <w:pPr>
              <w:pStyle w:val="a6"/>
              <w:widowControl/>
              <w:spacing w:line="240" w:lineRule="auto"/>
              <w:ind w:firstLine="420"/>
              <w:jc w:val="center"/>
              <w:rPr>
                <w:rFonts w:ascii="仿宋" w:hAnsi="仿宋" w:cs="仿宋"/>
                <w:color w:val="000000"/>
                <w:sz w:val="21"/>
                <w:szCs w:val="21"/>
              </w:rPr>
            </w:pPr>
            <w:r>
              <w:rPr>
                <w:rFonts w:ascii="仿宋" w:hAnsi="仿宋" w:cs="仿宋" w:hint="eastAsia"/>
                <w:color w:val="000000"/>
                <w:sz w:val="21"/>
                <w:szCs w:val="21"/>
              </w:rPr>
              <w:t>/</w:t>
            </w:r>
          </w:p>
        </w:tc>
        <w:tc>
          <w:tcPr>
            <w:tcW w:w="2038" w:type="dxa"/>
            <w:vAlign w:val="center"/>
          </w:tcPr>
          <w:p w:rsidR="002556CA" w:rsidRDefault="002556CA">
            <w:pPr>
              <w:pStyle w:val="a6"/>
              <w:widowControl/>
              <w:spacing w:line="240" w:lineRule="auto"/>
              <w:ind w:firstLine="420"/>
              <w:jc w:val="center"/>
              <w:rPr>
                <w:rFonts w:ascii="仿宋" w:hAnsi="仿宋" w:cs="仿宋"/>
                <w:color w:val="000000"/>
                <w:sz w:val="21"/>
                <w:szCs w:val="21"/>
              </w:rPr>
            </w:pPr>
            <w:r>
              <w:rPr>
                <w:rFonts w:ascii="仿宋" w:hAnsi="仿宋" w:cs="仿宋" w:hint="eastAsia"/>
                <w:color w:val="000000"/>
                <w:sz w:val="21"/>
                <w:szCs w:val="21"/>
              </w:rPr>
              <w:t>/</w:t>
            </w:r>
          </w:p>
        </w:tc>
        <w:tc>
          <w:tcPr>
            <w:tcW w:w="1526" w:type="dxa"/>
            <w:vAlign w:val="center"/>
          </w:tcPr>
          <w:p w:rsidR="002556CA" w:rsidRDefault="002556CA">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按键工作电流＜10mA</w:t>
            </w:r>
          </w:p>
        </w:tc>
        <w:tc>
          <w:tcPr>
            <w:tcW w:w="1522" w:type="dxa"/>
            <w:vAlign w:val="center"/>
          </w:tcPr>
          <w:p w:rsidR="002556CA" w:rsidRDefault="002556CA">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按键工作电流＜10mA</w:t>
            </w:r>
          </w:p>
        </w:tc>
        <w:tc>
          <w:tcPr>
            <w:tcW w:w="1503" w:type="dxa"/>
            <w:vAlign w:val="center"/>
          </w:tcPr>
          <w:p w:rsidR="002556CA" w:rsidRDefault="002556CA">
            <w:pPr>
              <w:pStyle w:val="a6"/>
              <w:widowControl/>
              <w:spacing w:line="240" w:lineRule="auto"/>
              <w:ind w:firstLineChars="0" w:firstLine="0"/>
              <w:jc w:val="center"/>
              <w:rPr>
                <w:rFonts w:ascii="仿宋" w:hAnsi="仿宋" w:cs="仿宋"/>
                <w:color w:val="000000"/>
                <w:sz w:val="21"/>
                <w:szCs w:val="21"/>
              </w:rPr>
            </w:pPr>
            <w:r>
              <w:rPr>
                <w:rFonts w:ascii="仿宋" w:hAnsi="仿宋" w:cs="仿宋" w:hint="eastAsia"/>
                <w:color w:val="000000"/>
                <w:sz w:val="21"/>
                <w:szCs w:val="21"/>
              </w:rPr>
              <w:t>新增</w:t>
            </w:r>
          </w:p>
        </w:tc>
        <w:tc>
          <w:tcPr>
            <w:tcW w:w="1504" w:type="dxa"/>
            <w:vMerge/>
            <w:vAlign w:val="center"/>
          </w:tcPr>
          <w:p w:rsidR="002556CA" w:rsidRDefault="002556CA">
            <w:pPr>
              <w:pStyle w:val="a6"/>
              <w:widowControl/>
              <w:spacing w:line="240" w:lineRule="auto"/>
              <w:ind w:firstLineChars="0" w:firstLine="0"/>
              <w:jc w:val="center"/>
              <w:rPr>
                <w:rFonts w:ascii="仿宋" w:hAnsi="仿宋" w:cs="仿宋"/>
                <w:color w:val="000000"/>
                <w:sz w:val="21"/>
                <w:szCs w:val="21"/>
              </w:rPr>
            </w:pPr>
          </w:p>
        </w:tc>
      </w:tr>
      <w:tr w:rsidR="002556CA" w:rsidTr="00C879F4">
        <w:tc>
          <w:tcPr>
            <w:tcW w:w="959" w:type="dxa"/>
            <w:vAlign w:val="center"/>
          </w:tcPr>
          <w:p w:rsidR="002556CA" w:rsidRDefault="00303651">
            <w:pPr>
              <w:pStyle w:val="a6"/>
              <w:widowControl/>
              <w:ind w:firstLineChars="0" w:firstLine="0"/>
              <w:jc w:val="center"/>
              <w:rPr>
                <w:rFonts w:eastAsia="宋体"/>
                <w:kern w:val="2"/>
                <w:sz w:val="21"/>
                <w:szCs w:val="21"/>
              </w:rPr>
            </w:pPr>
            <w:r>
              <w:rPr>
                <w:rFonts w:eastAsia="宋体" w:hint="eastAsia"/>
                <w:kern w:val="2"/>
                <w:sz w:val="21"/>
                <w:szCs w:val="21"/>
              </w:rPr>
              <w:t>8</w:t>
            </w:r>
          </w:p>
        </w:tc>
        <w:tc>
          <w:tcPr>
            <w:tcW w:w="1417" w:type="dxa"/>
            <w:vMerge/>
            <w:vAlign w:val="center"/>
          </w:tcPr>
          <w:p w:rsidR="002556CA" w:rsidRDefault="002556CA">
            <w:pPr>
              <w:pStyle w:val="a6"/>
              <w:widowControl/>
              <w:ind w:firstLineChars="0" w:firstLine="0"/>
              <w:jc w:val="center"/>
              <w:rPr>
                <w:rFonts w:eastAsia="宋体"/>
                <w:kern w:val="2"/>
                <w:sz w:val="21"/>
                <w:szCs w:val="21"/>
              </w:rPr>
            </w:pPr>
          </w:p>
        </w:tc>
        <w:tc>
          <w:tcPr>
            <w:tcW w:w="1418" w:type="dxa"/>
            <w:vAlign w:val="center"/>
          </w:tcPr>
          <w:p w:rsidR="002556CA" w:rsidRDefault="002556CA">
            <w:pPr>
              <w:pStyle w:val="a6"/>
              <w:widowControl/>
              <w:ind w:firstLineChars="0" w:firstLine="0"/>
              <w:jc w:val="center"/>
              <w:rPr>
                <w:rFonts w:eastAsia="宋体"/>
                <w:kern w:val="2"/>
                <w:sz w:val="21"/>
                <w:szCs w:val="21"/>
              </w:rPr>
            </w:pPr>
            <w:r>
              <w:rPr>
                <w:rFonts w:eastAsia="宋体" w:hint="eastAsia"/>
                <w:kern w:val="2"/>
                <w:sz w:val="21"/>
                <w:szCs w:val="21"/>
              </w:rPr>
              <w:t>静电</w:t>
            </w:r>
          </w:p>
        </w:tc>
        <w:tc>
          <w:tcPr>
            <w:tcW w:w="2287" w:type="dxa"/>
            <w:vAlign w:val="center"/>
          </w:tcPr>
          <w:p w:rsidR="002556CA" w:rsidRDefault="002556CA">
            <w:pPr>
              <w:pStyle w:val="a6"/>
              <w:widowControl/>
              <w:ind w:firstLineChars="0" w:firstLine="0"/>
              <w:jc w:val="center"/>
              <w:rPr>
                <w:rFonts w:eastAsia="宋体"/>
                <w:kern w:val="2"/>
                <w:sz w:val="21"/>
                <w:szCs w:val="21"/>
              </w:rPr>
            </w:pPr>
            <w:r>
              <w:rPr>
                <w:rFonts w:eastAsia="宋体" w:hint="eastAsia"/>
                <w:kern w:val="2"/>
                <w:sz w:val="21"/>
                <w:szCs w:val="21"/>
              </w:rPr>
              <w:t>/</w:t>
            </w:r>
          </w:p>
        </w:tc>
        <w:tc>
          <w:tcPr>
            <w:tcW w:w="2038" w:type="dxa"/>
            <w:vAlign w:val="center"/>
          </w:tcPr>
          <w:p w:rsidR="002556CA" w:rsidRDefault="002556CA">
            <w:pPr>
              <w:pStyle w:val="a6"/>
              <w:widowControl/>
              <w:ind w:firstLineChars="0" w:firstLine="0"/>
              <w:jc w:val="center"/>
              <w:rPr>
                <w:rFonts w:eastAsia="宋体"/>
                <w:kern w:val="2"/>
                <w:sz w:val="21"/>
                <w:szCs w:val="21"/>
              </w:rPr>
            </w:pPr>
            <w:r>
              <w:rPr>
                <w:rFonts w:eastAsia="宋体" w:hint="eastAsia"/>
                <w:kern w:val="2"/>
                <w:sz w:val="21"/>
                <w:szCs w:val="21"/>
              </w:rPr>
              <w:t>/</w:t>
            </w:r>
          </w:p>
        </w:tc>
        <w:tc>
          <w:tcPr>
            <w:tcW w:w="1526" w:type="dxa"/>
            <w:vAlign w:val="center"/>
          </w:tcPr>
          <w:p w:rsidR="002556CA" w:rsidRPr="002556CA" w:rsidRDefault="002556CA" w:rsidP="002556CA">
            <w:pPr>
              <w:pStyle w:val="a6"/>
              <w:widowControl/>
              <w:spacing w:line="240" w:lineRule="auto"/>
              <w:ind w:firstLineChars="0" w:firstLine="0"/>
              <w:jc w:val="center"/>
              <w:rPr>
                <w:rFonts w:ascii="仿宋" w:hAnsi="仿宋" w:cs="仿宋"/>
                <w:color w:val="000000"/>
                <w:sz w:val="21"/>
                <w:szCs w:val="21"/>
              </w:rPr>
            </w:pPr>
          </w:p>
        </w:tc>
        <w:tc>
          <w:tcPr>
            <w:tcW w:w="1522" w:type="dxa"/>
            <w:vAlign w:val="center"/>
          </w:tcPr>
          <w:p w:rsidR="002556CA" w:rsidRPr="002556CA" w:rsidRDefault="002556CA" w:rsidP="002556CA">
            <w:pPr>
              <w:pStyle w:val="a6"/>
              <w:widowControl/>
              <w:spacing w:line="240" w:lineRule="auto"/>
              <w:ind w:firstLineChars="0" w:firstLine="0"/>
              <w:jc w:val="center"/>
              <w:rPr>
                <w:rFonts w:ascii="仿宋" w:hAnsi="仿宋" w:cs="仿宋"/>
                <w:color w:val="000000"/>
                <w:sz w:val="21"/>
                <w:szCs w:val="21"/>
              </w:rPr>
            </w:pPr>
            <w:r w:rsidRPr="002556CA">
              <w:rPr>
                <w:rFonts w:ascii="仿宋" w:hAnsi="仿宋" w:cs="仿宋" w:hint="eastAsia"/>
                <w:color w:val="000000"/>
                <w:sz w:val="21"/>
                <w:szCs w:val="21"/>
              </w:rPr>
              <w:t>应符合GB/T 17626.2-2018中4级要求。接触放电试验电压为8KV,空气放电接触频率为15KV</w:t>
            </w:r>
          </w:p>
        </w:tc>
        <w:tc>
          <w:tcPr>
            <w:tcW w:w="1503" w:type="dxa"/>
            <w:vAlign w:val="center"/>
          </w:tcPr>
          <w:p w:rsidR="002556CA" w:rsidRPr="002556CA" w:rsidRDefault="002556CA" w:rsidP="002556CA">
            <w:pPr>
              <w:pStyle w:val="a6"/>
              <w:widowControl/>
              <w:spacing w:line="240" w:lineRule="auto"/>
              <w:ind w:firstLineChars="0" w:firstLine="0"/>
              <w:jc w:val="center"/>
              <w:rPr>
                <w:rFonts w:ascii="仿宋" w:hAnsi="仿宋" w:cs="仿宋"/>
                <w:color w:val="000000"/>
                <w:sz w:val="21"/>
                <w:szCs w:val="21"/>
              </w:rPr>
            </w:pPr>
            <w:r w:rsidRPr="002556CA">
              <w:rPr>
                <w:rFonts w:ascii="仿宋" w:hAnsi="仿宋" w:cs="仿宋" w:hint="eastAsia"/>
                <w:color w:val="000000"/>
                <w:sz w:val="21"/>
                <w:szCs w:val="21"/>
              </w:rPr>
              <w:t>新增</w:t>
            </w:r>
          </w:p>
        </w:tc>
        <w:tc>
          <w:tcPr>
            <w:tcW w:w="1504" w:type="dxa"/>
            <w:vMerge/>
            <w:vAlign w:val="center"/>
          </w:tcPr>
          <w:p w:rsidR="002556CA" w:rsidRDefault="002556CA">
            <w:pPr>
              <w:pStyle w:val="a6"/>
              <w:widowControl/>
              <w:ind w:firstLineChars="0" w:firstLine="0"/>
              <w:jc w:val="center"/>
              <w:rPr>
                <w:rFonts w:eastAsia="宋体"/>
                <w:kern w:val="2"/>
                <w:sz w:val="21"/>
                <w:szCs w:val="21"/>
              </w:rPr>
            </w:pPr>
          </w:p>
        </w:tc>
      </w:tr>
    </w:tbl>
    <w:p w:rsidR="007C0B73" w:rsidRDefault="007C0B73" w:rsidP="00765B7D">
      <w:pPr>
        <w:spacing w:line="500" w:lineRule="exact"/>
        <w:ind w:firstLine="640"/>
        <w:jc w:val="center"/>
        <w:rPr>
          <w:rFonts w:ascii="仿宋" w:hAnsi="仿宋" w:cs="仿宋"/>
          <w:sz w:val="32"/>
          <w:szCs w:val="32"/>
        </w:rPr>
      </w:pPr>
    </w:p>
    <w:p w:rsidR="007C0B73" w:rsidRDefault="007C0B73">
      <w:pPr>
        <w:spacing w:line="500" w:lineRule="exact"/>
        <w:ind w:firstLineChars="0" w:firstLine="0"/>
        <w:rPr>
          <w:rFonts w:ascii="仿宋" w:hAnsi="仿宋" w:cs="仿宋"/>
        </w:rPr>
        <w:sectPr w:rsidR="007C0B73">
          <w:pgSz w:w="16838" w:h="11906" w:orient="landscape"/>
          <w:pgMar w:top="1803" w:right="1440" w:bottom="1803" w:left="1440" w:header="851" w:footer="992" w:gutter="0"/>
          <w:cols w:space="0"/>
          <w:docGrid w:type="lines" w:linePitch="332"/>
        </w:sectPr>
      </w:pPr>
      <w:bookmarkStart w:id="3" w:name="_GoBack"/>
      <w:bookmarkEnd w:id="3"/>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lastRenderedPageBreak/>
        <w:t xml:space="preserve">5.2  基本要求(型式试验规定技术指标外的产品设计、原材料、关键技术、工艺、设备等方面)、质量承诺等体现“浙江制造”标准“四精”特征的相关先进性的对比情况。  </w:t>
      </w:r>
    </w:p>
    <w:p w:rsidR="007C0B73" w:rsidRDefault="000C7BD2" w:rsidP="00765B7D">
      <w:pPr>
        <w:pStyle w:val="ab"/>
        <w:spacing w:before="332" w:afterLines="50" w:after="166"/>
        <w:jc w:val="left"/>
        <w:rPr>
          <w:rFonts w:ascii="仿宋" w:eastAsia="仿宋" w:hAnsi="仿宋" w:cs="仿宋"/>
          <w:b/>
          <w:sz w:val="24"/>
        </w:rPr>
      </w:pPr>
      <w:r>
        <w:rPr>
          <w:rFonts w:ascii="仿宋" w:eastAsia="仿宋" w:hAnsi="仿宋" w:cs="仿宋" w:hint="eastAsia"/>
          <w:b/>
          <w:sz w:val="24"/>
        </w:rPr>
        <w:t>5.2.1  设计研发</w:t>
      </w:r>
    </w:p>
    <w:p w:rsidR="003D7888" w:rsidRPr="003D7888" w:rsidRDefault="003D7888" w:rsidP="003D7888">
      <w:pPr>
        <w:pStyle w:val="ab"/>
        <w:numPr>
          <w:ilvl w:val="0"/>
          <w:numId w:val="3"/>
        </w:numPr>
        <w:spacing w:beforeLines="0" w:afterLines="0" w:line="360" w:lineRule="auto"/>
        <w:rPr>
          <w:rFonts w:ascii="仿宋" w:eastAsia="仿宋" w:hAnsi="仿宋" w:cs="仿宋" w:hint="eastAsia"/>
          <w:sz w:val="24"/>
          <w:szCs w:val="24"/>
        </w:rPr>
      </w:pPr>
      <w:r w:rsidRPr="003D7888">
        <w:rPr>
          <w:rFonts w:ascii="仿宋" w:eastAsia="仿宋" w:hAnsi="仿宋" w:cs="仿宋" w:hint="eastAsia"/>
          <w:sz w:val="24"/>
          <w:szCs w:val="24"/>
        </w:rPr>
        <w:t>应采用射频仿真软件对产品的射频性能进行仿真分析。</w:t>
      </w:r>
    </w:p>
    <w:p w:rsidR="003D7888" w:rsidRPr="003D7888" w:rsidRDefault="003D7888" w:rsidP="003D7888">
      <w:pPr>
        <w:pStyle w:val="ab"/>
        <w:numPr>
          <w:ilvl w:val="0"/>
          <w:numId w:val="3"/>
        </w:numPr>
        <w:spacing w:beforeLines="0" w:afterLines="0" w:line="360" w:lineRule="auto"/>
        <w:rPr>
          <w:rFonts w:ascii="仿宋" w:eastAsia="仿宋" w:hAnsi="仿宋" w:cs="仿宋" w:hint="eastAsia"/>
          <w:sz w:val="24"/>
          <w:szCs w:val="24"/>
        </w:rPr>
      </w:pPr>
      <w:r w:rsidRPr="003D7888">
        <w:rPr>
          <w:rFonts w:ascii="仿宋" w:eastAsia="仿宋" w:hAnsi="仿宋" w:cs="仿宋" w:hint="eastAsia"/>
          <w:sz w:val="24"/>
          <w:szCs w:val="24"/>
        </w:rPr>
        <w:t>应开发兼容Linux，AOSP，Android等系统的语音数据库，集成OPUS,ADPCM,GP712等压缩算法，</w:t>
      </w:r>
      <w:proofErr w:type="gramStart"/>
      <w:r w:rsidRPr="003D7888">
        <w:rPr>
          <w:rFonts w:ascii="仿宋" w:eastAsia="仿宋" w:hAnsi="仿宋" w:cs="仿宋" w:hint="eastAsia"/>
          <w:sz w:val="24"/>
          <w:szCs w:val="24"/>
        </w:rPr>
        <w:t>提高蓝牙语音</w:t>
      </w:r>
      <w:proofErr w:type="gramEnd"/>
      <w:r w:rsidRPr="003D7888">
        <w:rPr>
          <w:rFonts w:ascii="仿宋" w:eastAsia="仿宋" w:hAnsi="仿宋" w:cs="仿宋" w:hint="eastAsia"/>
          <w:sz w:val="24"/>
          <w:szCs w:val="24"/>
        </w:rPr>
        <w:t>传输的稳定性和兼容性。</w:t>
      </w:r>
    </w:p>
    <w:p w:rsidR="003D7888" w:rsidRPr="003D7888" w:rsidRDefault="003D7888" w:rsidP="003D7888">
      <w:pPr>
        <w:pStyle w:val="ab"/>
        <w:numPr>
          <w:ilvl w:val="0"/>
          <w:numId w:val="3"/>
        </w:numPr>
        <w:spacing w:beforeLines="0" w:afterLines="0" w:line="360" w:lineRule="auto"/>
        <w:rPr>
          <w:rFonts w:ascii="仿宋" w:eastAsia="仿宋" w:hAnsi="仿宋" w:cs="仿宋" w:hint="eastAsia"/>
          <w:sz w:val="24"/>
          <w:szCs w:val="24"/>
        </w:rPr>
      </w:pPr>
      <w:r w:rsidRPr="003D7888">
        <w:rPr>
          <w:rFonts w:ascii="仿宋" w:eastAsia="仿宋" w:hAnsi="仿宋" w:cs="仿宋" w:hint="eastAsia"/>
          <w:sz w:val="24"/>
          <w:szCs w:val="24"/>
        </w:rPr>
        <w:t>应采用有限元分析软件对产品的结构应力、强度方面进行模拟分析。</w:t>
      </w:r>
    </w:p>
    <w:p w:rsidR="003D7888" w:rsidRPr="003D7888" w:rsidRDefault="003D7888" w:rsidP="003D7888">
      <w:pPr>
        <w:pStyle w:val="ab"/>
        <w:numPr>
          <w:ilvl w:val="0"/>
          <w:numId w:val="3"/>
        </w:numPr>
        <w:spacing w:beforeLines="0" w:afterLines="0" w:line="360" w:lineRule="auto"/>
        <w:rPr>
          <w:rFonts w:ascii="仿宋" w:eastAsia="仿宋" w:hAnsi="仿宋" w:cs="仿宋" w:hint="eastAsia"/>
          <w:sz w:val="24"/>
          <w:szCs w:val="24"/>
        </w:rPr>
      </w:pPr>
      <w:r w:rsidRPr="003D7888">
        <w:rPr>
          <w:rFonts w:ascii="仿宋" w:eastAsia="仿宋" w:hAnsi="仿宋" w:cs="仿宋" w:hint="eastAsia"/>
          <w:sz w:val="24"/>
          <w:szCs w:val="24"/>
        </w:rPr>
        <w:t>应</w:t>
      </w:r>
      <w:proofErr w:type="gramStart"/>
      <w:r w:rsidRPr="003D7888">
        <w:rPr>
          <w:rFonts w:ascii="仿宋" w:eastAsia="仿宋" w:hAnsi="仿宋" w:cs="仿宋" w:hint="eastAsia"/>
          <w:sz w:val="24"/>
          <w:szCs w:val="24"/>
        </w:rPr>
        <w:t>优化空鼠算法</w:t>
      </w:r>
      <w:proofErr w:type="gramEnd"/>
      <w:r w:rsidRPr="003D7888">
        <w:rPr>
          <w:rFonts w:ascii="仿宋" w:eastAsia="仿宋" w:hAnsi="仿宋" w:cs="仿宋" w:hint="eastAsia"/>
          <w:sz w:val="24"/>
          <w:szCs w:val="24"/>
        </w:rPr>
        <w:t>、语音降噪算法、3DOF三元数算法等提升产品的整体性能。</w:t>
      </w:r>
    </w:p>
    <w:p w:rsidR="007C0B73" w:rsidRDefault="000C7BD2" w:rsidP="00765B7D">
      <w:pPr>
        <w:ind w:firstLine="480"/>
      </w:pPr>
      <w:r>
        <w:rPr>
          <w:rFonts w:ascii="仿宋" w:hAnsi="仿宋" w:cs="仿宋" w:hint="eastAsia"/>
        </w:rPr>
        <w:t>说明：企业在设计研发方面拥有专业的技术团队，通过</w:t>
      </w:r>
      <w:r w:rsidR="003D7888" w:rsidRPr="003D7888">
        <w:rPr>
          <w:rFonts w:ascii="仿宋" w:hAnsi="仿宋" w:cs="仿宋" w:hint="eastAsia"/>
        </w:rPr>
        <w:t>开发兼容Linux，AOSP，Android等系统的语音数据库，集成OPUS,ADPCM,GP712等压缩算法，</w:t>
      </w:r>
      <w:proofErr w:type="gramStart"/>
      <w:r w:rsidR="003D7888" w:rsidRPr="003D7888">
        <w:rPr>
          <w:rFonts w:ascii="仿宋" w:hAnsi="仿宋" w:cs="仿宋" w:hint="eastAsia"/>
        </w:rPr>
        <w:t>提高蓝牙语音</w:t>
      </w:r>
      <w:proofErr w:type="gramEnd"/>
      <w:r w:rsidR="003D7888" w:rsidRPr="003D7888">
        <w:rPr>
          <w:rFonts w:ascii="仿宋" w:hAnsi="仿宋" w:cs="仿宋" w:hint="eastAsia"/>
        </w:rPr>
        <w:t>传输的稳定性和兼容性</w:t>
      </w:r>
      <w:r>
        <w:rPr>
          <w:rFonts w:ascii="仿宋" w:hAnsi="仿宋" w:cs="仿宋" w:hint="eastAsia"/>
        </w:rPr>
        <w:t>。加强音频处理功能，使遥控器更加精确的进行语音识别。通过</w:t>
      </w:r>
      <w:proofErr w:type="gramStart"/>
      <w:r w:rsidR="003D7888" w:rsidRPr="003D7888">
        <w:rPr>
          <w:rFonts w:ascii="仿宋" w:hAnsi="仿宋" w:cs="仿宋" w:hint="eastAsia"/>
        </w:rPr>
        <w:t>优化空鼠算法</w:t>
      </w:r>
      <w:proofErr w:type="gramEnd"/>
      <w:r w:rsidR="003D7888" w:rsidRPr="003D7888">
        <w:rPr>
          <w:rFonts w:ascii="仿宋" w:hAnsi="仿宋" w:cs="仿宋" w:hint="eastAsia"/>
        </w:rPr>
        <w:t>、语音降噪算法、3DOF三元数算法等提升产品的整体性能</w:t>
      </w:r>
      <w:r>
        <w:rPr>
          <w:rFonts w:ascii="仿宋" w:hAnsi="仿宋" w:cs="仿宋" w:hint="eastAsia"/>
        </w:rPr>
        <w:t>。在自由跌落过程中经常受到冲击的面上设计抗冲击外观，防止撞击时电池门脱落。以及</w:t>
      </w:r>
      <w:proofErr w:type="gramStart"/>
      <w:r>
        <w:rPr>
          <w:rFonts w:ascii="仿宋" w:hAnsi="仿宋" w:cs="仿宋" w:hint="eastAsia"/>
        </w:rPr>
        <w:t>降低蓝牙功耗</w:t>
      </w:r>
      <w:proofErr w:type="gramEnd"/>
      <w:r>
        <w:rPr>
          <w:rFonts w:ascii="仿宋" w:hAnsi="仿宋" w:cs="仿宋" w:hint="eastAsia"/>
        </w:rPr>
        <w:t>，延长电池使用寿命，增强续航能力。保障了我公司产品的全面性和安全性，体现了浙江制造产品的高要求。</w:t>
      </w:r>
    </w:p>
    <w:p w:rsidR="007C0B73" w:rsidRDefault="000C7BD2" w:rsidP="00765B7D">
      <w:pPr>
        <w:pStyle w:val="ab"/>
        <w:spacing w:before="332" w:afterLines="50" w:after="166"/>
        <w:jc w:val="left"/>
        <w:rPr>
          <w:rFonts w:ascii="仿宋" w:eastAsia="仿宋" w:hAnsi="仿宋" w:cs="仿宋"/>
          <w:b/>
          <w:sz w:val="24"/>
        </w:rPr>
      </w:pPr>
      <w:r>
        <w:rPr>
          <w:rFonts w:ascii="仿宋" w:eastAsia="仿宋" w:hAnsi="仿宋" w:cs="仿宋" w:hint="eastAsia"/>
          <w:b/>
          <w:sz w:val="24"/>
        </w:rPr>
        <w:t>5.2.2原材料</w:t>
      </w:r>
    </w:p>
    <w:p w:rsidR="003D7888" w:rsidRPr="003D7888" w:rsidRDefault="003D7888" w:rsidP="003D7888">
      <w:pPr>
        <w:pStyle w:val="ab"/>
        <w:numPr>
          <w:ilvl w:val="0"/>
          <w:numId w:val="3"/>
        </w:numPr>
        <w:spacing w:beforeLines="0" w:afterLines="0" w:line="360" w:lineRule="auto"/>
        <w:rPr>
          <w:rFonts w:ascii="仿宋" w:eastAsia="仿宋" w:hAnsi="仿宋" w:cs="仿宋" w:hint="eastAsia"/>
          <w:sz w:val="24"/>
          <w:szCs w:val="24"/>
        </w:rPr>
      </w:pPr>
      <w:r w:rsidRPr="003D7888">
        <w:rPr>
          <w:rFonts w:ascii="仿宋" w:eastAsia="仿宋" w:hAnsi="仿宋" w:cs="仿宋" w:hint="eastAsia"/>
          <w:sz w:val="24"/>
          <w:szCs w:val="24"/>
        </w:rPr>
        <w:t>产品中铅、汞、六价铬、多溴联苯和多溴二苯醚的含量不超过0.1%（质量分数），镉的含量不得超过0.01%（质量分数）。</w:t>
      </w:r>
    </w:p>
    <w:p w:rsidR="007C0B73" w:rsidRDefault="000C7BD2">
      <w:pPr>
        <w:ind w:firstLine="480"/>
      </w:pPr>
      <w:r>
        <w:rPr>
          <w:rFonts w:ascii="仿宋" w:hAnsi="仿宋" w:cs="仿宋" w:hint="eastAsia"/>
        </w:rPr>
        <w:t>说明：原材料和部件控制，根据相关要求建立原材料和部件管理规范，从源头控制产品的质量。采购部加强外部采购的质量控制意识，质检部建立检验规程，按要求管控进货原材料的质量情况。做好采购记录，有利于在生产过程中对产品质量进行把控，提高产品质量。严格按照流程做好原材料把控，确保试制产品按时优质完成。</w:t>
      </w:r>
    </w:p>
    <w:p w:rsidR="007C0B73" w:rsidRDefault="000C7BD2">
      <w:pPr>
        <w:pStyle w:val="ab"/>
        <w:spacing w:beforeLines="0" w:afterLines="0" w:line="360" w:lineRule="auto"/>
        <w:ind w:left="28"/>
        <w:rPr>
          <w:rFonts w:ascii="仿宋" w:eastAsia="仿宋" w:hAnsi="仿宋" w:cs="仿宋"/>
          <w:b/>
          <w:sz w:val="24"/>
        </w:rPr>
      </w:pPr>
      <w:r>
        <w:rPr>
          <w:rFonts w:ascii="仿宋" w:eastAsia="仿宋" w:hAnsi="仿宋" w:cs="仿宋" w:hint="eastAsia"/>
          <w:b/>
          <w:sz w:val="24"/>
        </w:rPr>
        <w:t>5.2.3  工艺装备</w:t>
      </w:r>
    </w:p>
    <w:p w:rsidR="003D7888" w:rsidRPr="003D7888" w:rsidRDefault="003D7888" w:rsidP="003D7888">
      <w:pPr>
        <w:pStyle w:val="ab"/>
        <w:numPr>
          <w:ilvl w:val="0"/>
          <w:numId w:val="3"/>
        </w:numPr>
        <w:spacing w:beforeLines="0" w:afterLines="0" w:line="360" w:lineRule="auto"/>
        <w:rPr>
          <w:rFonts w:ascii="仿宋" w:eastAsia="仿宋" w:hAnsi="仿宋" w:cs="仿宋" w:hint="eastAsia"/>
          <w:sz w:val="24"/>
          <w:szCs w:val="24"/>
        </w:rPr>
      </w:pPr>
      <w:r w:rsidRPr="003D7888">
        <w:rPr>
          <w:rFonts w:ascii="仿宋" w:eastAsia="仿宋" w:hAnsi="仿宋" w:cs="仿宋"/>
          <w:sz w:val="24"/>
          <w:szCs w:val="24"/>
        </w:rPr>
        <w:t>应采用</w:t>
      </w:r>
      <w:r w:rsidRPr="003D7888">
        <w:rPr>
          <w:rFonts w:ascii="仿宋" w:eastAsia="仿宋" w:hAnsi="仿宋" w:cs="仿宋" w:hint="eastAsia"/>
          <w:sz w:val="24"/>
          <w:szCs w:val="24"/>
        </w:rPr>
        <w:t>高</w:t>
      </w:r>
      <w:r w:rsidRPr="003D7888">
        <w:rPr>
          <w:rFonts w:ascii="仿宋" w:eastAsia="仿宋" w:hAnsi="仿宋" w:cs="仿宋"/>
          <w:sz w:val="24"/>
          <w:szCs w:val="24"/>
        </w:rPr>
        <w:t>速高精度贴片机和波峰焊机</w:t>
      </w:r>
      <w:r w:rsidRPr="003D7888">
        <w:rPr>
          <w:rFonts w:ascii="仿宋" w:eastAsia="仿宋" w:hAnsi="仿宋" w:cs="仿宋" w:hint="eastAsia"/>
          <w:sz w:val="24"/>
          <w:szCs w:val="24"/>
        </w:rPr>
        <w:t>进行印制电路加工。</w:t>
      </w:r>
    </w:p>
    <w:p w:rsidR="003D7888" w:rsidRPr="003D7888" w:rsidRDefault="003D7888" w:rsidP="003D7888">
      <w:pPr>
        <w:pStyle w:val="ab"/>
        <w:numPr>
          <w:ilvl w:val="0"/>
          <w:numId w:val="3"/>
        </w:numPr>
        <w:spacing w:beforeLines="0" w:afterLines="0" w:line="360" w:lineRule="auto"/>
        <w:rPr>
          <w:rFonts w:ascii="仿宋" w:eastAsia="仿宋" w:hAnsi="仿宋" w:cs="仿宋" w:hint="eastAsia"/>
          <w:sz w:val="24"/>
          <w:szCs w:val="24"/>
        </w:rPr>
      </w:pPr>
      <w:r w:rsidRPr="003D7888">
        <w:rPr>
          <w:rFonts w:ascii="仿宋" w:eastAsia="仿宋" w:hAnsi="仿宋" w:cs="仿宋" w:hint="eastAsia"/>
          <w:sz w:val="24"/>
          <w:szCs w:val="24"/>
        </w:rPr>
        <w:lastRenderedPageBreak/>
        <w:t>应采用自动</w:t>
      </w:r>
      <w:proofErr w:type="gramStart"/>
      <w:r w:rsidRPr="003D7888">
        <w:rPr>
          <w:rFonts w:ascii="仿宋" w:eastAsia="仿宋" w:hAnsi="仿宋" w:cs="仿宋" w:hint="eastAsia"/>
          <w:sz w:val="24"/>
          <w:szCs w:val="24"/>
        </w:rPr>
        <w:t>合壳机</w:t>
      </w:r>
      <w:proofErr w:type="gramEnd"/>
      <w:r w:rsidRPr="003D7888">
        <w:rPr>
          <w:rFonts w:ascii="仿宋" w:eastAsia="仿宋" w:hAnsi="仿宋" w:cs="仿宋" w:hint="eastAsia"/>
          <w:sz w:val="24"/>
          <w:szCs w:val="24"/>
        </w:rPr>
        <w:t>和自动</w:t>
      </w:r>
      <w:proofErr w:type="gramStart"/>
      <w:r w:rsidRPr="003D7888">
        <w:rPr>
          <w:rFonts w:ascii="仿宋" w:eastAsia="仿宋" w:hAnsi="仿宋" w:cs="仿宋" w:hint="eastAsia"/>
          <w:sz w:val="24"/>
          <w:szCs w:val="24"/>
        </w:rPr>
        <w:t>螺丝机</w:t>
      </w:r>
      <w:proofErr w:type="gramEnd"/>
      <w:r w:rsidRPr="003D7888">
        <w:rPr>
          <w:rFonts w:ascii="仿宋" w:eastAsia="仿宋" w:hAnsi="仿宋" w:cs="仿宋" w:hint="eastAsia"/>
          <w:sz w:val="24"/>
          <w:szCs w:val="24"/>
        </w:rPr>
        <w:t>进行成品加工。</w:t>
      </w:r>
    </w:p>
    <w:p w:rsidR="007C0B73" w:rsidRDefault="000C7BD2">
      <w:pPr>
        <w:ind w:firstLine="480"/>
        <w:rPr>
          <w:rFonts w:ascii="仿宋" w:hAnsi="仿宋" w:cs="仿宋"/>
        </w:rPr>
      </w:pPr>
      <w:r>
        <w:rPr>
          <w:rFonts w:ascii="仿宋" w:hAnsi="仿宋" w:cs="仿宋" w:hint="eastAsia"/>
        </w:rPr>
        <w:t>说明：通过采用自动化生产设备和智能化流水线生产，提高生产效率，减少人力成本，提高生产效率，满足客户要求。对生产过程中的关键环节进行控制，保障产品加工精度及稳定性。</w:t>
      </w:r>
    </w:p>
    <w:p w:rsidR="007C0B73" w:rsidRDefault="000C7BD2">
      <w:pPr>
        <w:pStyle w:val="ab"/>
        <w:spacing w:beforeLines="0" w:afterLines="0" w:line="360" w:lineRule="auto"/>
        <w:rPr>
          <w:rFonts w:ascii="仿宋" w:eastAsia="仿宋" w:hAnsi="仿宋" w:cs="仿宋"/>
          <w:b/>
          <w:sz w:val="24"/>
        </w:rPr>
      </w:pPr>
      <w:r>
        <w:rPr>
          <w:rFonts w:ascii="仿宋" w:eastAsia="仿宋" w:hAnsi="仿宋" w:cs="仿宋" w:hint="eastAsia"/>
          <w:b/>
          <w:sz w:val="24"/>
        </w:rPr>
        <w:t>5.2.4 检测检测</w:t>
      </w:r>
    </w:p>
    <w:p w:rsidR="003D7888" w:rsidRPr="003D7888" w:rsidRDefault="003D7888" w:rsidP="003D7888">
      <w:pPr>
        <w:pStyle w:val="ab"/>
        <w:numPr>
          <w:ilvl w:val="0"/>
          <w:numId w:val="3"/>
        </w:numPr>
        <w:spacing w:beforeLines="0" w:afterLines="0" w:line="360" w:lineRule="auto"/>
        <w:rPr>
          <w:rFonts w:ascii="仿宋" w:eastAsia="仿宋" w:hAnsi="仿宋" w:cs="仿宋" w:hint="eastAsia"/>
          <w:sz w:val="24"/>
          <w:szCs w:val="24"/>
        </w:rPr>
      </w:pPr>
      <w:r w:rsidRPr="003D7888">
        <w:rPr>
          <w:rFonts w:ascii="仿宋" w:eastAsia="仿宋" w:hAnsi="仿宋" w:cs="仿宋" w:hint="eastAsia"/>
          <w:sz w:val="24"/>
          <w:szCs w:val="24"/>
        </w:rPr>
        <w:t>应具备ROHS检测、环境试验、扭曲试验、寿命、产品电流的检测能力。</w:t>
      </w:r>
    </w:p>
    <w:p w:rsidR="003D7888" w:rsidRDefault="003D7888" w:rsidP="003D7888">
      <w:pPr>
        <w:pStyle w:val="ab"/>
        <w:numPr>
          <w:ilvl w:val="0"/>
          <w:numId w:val="3"/>
        </w:numPr>
        <w:spacing w:beforeLines="0" w:afterLines="0" w:line="360" w:lineRule="auto"/>
        <w:rPr>
          <w:rFonts w:hint="eastAsia"/>
        </w:rPr>
      </w:pPr>
      <w:r w:rsidRPr="003D7888">
        <w:rPr>
          <w:rFonts w:ascii="仿宋" w:eastAsia="仿宋" w:hAnsi="仿宋" w:cs="仿宋" w:hint="eastAsia"/>
          <w:sz w:val="24"/>
          <w:szCs w:val="24"/>
        </w:rPr>
        <w:t>应使用自动测试机对产品的按键、语音、</w:t>
      </w:r>
      <w:proofErr w:type="gramStart"/>
      <w:r w:rsidRPr="003D7888">
        <w:rPr>
          <w:rFonts w:ascii="仿宋" w:eastAsia="仿宋" w:hAnsi="仿宋" w:cs="仿宋" w:hint="eastAsia"/>
          <w:sz w:val="24"/>
          <w:szCs w:val="24"/>
        </w:rPr>
        <w:t>空鼠功能</w:t>
      </w:r>
      <w:proofErr w:type="gramEnd"/>
      <w:r w:rsidRPr="003D7888">
        <w:rPr>
          <w:rFonts w:ascii="仿宋" w:eastAsia="仿宋" w:hAnsi="仿宋" w:cs="仿宋" w:hint="eastAsia"/>
          <w:sz w:val="24"/>
          <w:szCs w:val="24"/>
        </w:rPr>
        <w:t>进行检测。</w:t>
      </w:r>
    </w:p>
    <w:p w:rsidR="007C0B73" w:rsidRDefault="000C7BD2">
      <w:pPr>
        <w:ind w:firstLine="480"/>
        <w:rPr>
          <w:rFonts w:ascii="仿宋" w:hAnsi="仿宋" w:cs="仿宋"/>
        </w:rPr>
      </w:pPr>
      <w:r>
        <w:rPr>
          <w:rFonts w:ascii="仿宋" w:hAnsi="仿宋" w:cs="仿宋" w:hint="eastAsia"/>
        </w:rPr>
        <w:t>说明： 企业应对产品的基础检验项目进行检测，保证关键性能参数符合要求。通过对原料至成品各过程关键技术指标进行控制，保证产品生产的稳定性和一致性。</w:t>
      </w:r>
    </w:p>
    <w:p w:rsidR="007C0B73" w:rsidRDefault="000C7BD2" w:rsidP="00765B7D">
      <w:pPr>
        <w:pStyle w:val="ab"/>
        <w:spacing w:before="332" w:afterLines="50" w:after="166"/>
        <w:jc w:val="left"/>
        <w:rPr>
          <w:rFonts w:ascii="仿宋" w:eastAsia="仿宋" w:hAnsi="仿宋" w:cs="仿宋"/>
          <w:b/>
          <w:sz w:val="24"/>
        </w:rPr>
      </w:pPr>
      <w:r>
        <w:rPr>
          <w:rFonts w:ascii="仿宋" w:eastAsia="仿宋" w:hAnsi="仿宋" w:cs="仿宋" w:hint="eastAsia"/>
          <w:b/>
          <w:sz w:val="24"/>
        </w:rPr>
        <w:t>5.2.5 质量承诺</w:t>
      </w:r>
    </w:p>
    <w:p w:rsidR="007C0B73" w:rsidRDefault="000C7BD2">
      <w:pPr>
        <w:spacing w:line="500" w:lineRule="exact"/>
        <w:ind w:firstLine="480"/>
        <w:rPr>
          <w:rFonts w:ascii="仿宋" w:hAnsi="仿宋" w:cs="仿宋"/>
        </w:rPr>
      </w:pPr>
      <w:r>
        <w:rPr>
          <w:rFonts w:ascii="仿宋" w:hAnsi="仿宋" w:cs="仿宋" w:hint="eastAsia"/>
        </w:rPr>
        <w:t>为</w:t>
      </w:r>
      <w:r>
        <w:rPr>
          <w:rFonts w:ascii="仿宋" w:hAnsi="仿宋" w:cs="仿宋" w:hint="eastAsia"/>
          <w:spacing w:val="8"/>
        </w:rPr>
        <w:t>体现</w:t>
      </w:r>
      <w:r>
        <w:rPr>
          <w:rFonts w:ascii="仿宋" w:hAnsi="仿宋" w:cs="仿宋" w:hint="eastAsia"/>
        </w:rPr>
        <w:t>“浙江制造”标准的“精诚服务”这一理念，浙江制造标准研制工作组要求对产品做出质量安全保证承诺，提高质量承诺的维修时间，提升用户的使用体验。具体要求如下：</w:t>
      </w:r>
    </w:p>
    <w:p w:rsidR="007C0B73" w:rsidRDefault="000C7BD2">
      <w:pPr>
        <w:ind w:firstLine="480"/>
        <w:rPr>
          <w:rFonts w:ascii="仿宋" w:hAnsi="仿宋" w:cs="仿宋"/>
        </w:rPr>
      </w:pPr>
      <w:r>
        <w:rPr>
          <w:rFonts w:ascii="仿宋" w:hAnsi="仿宋" w:cs="仿宋" w:hint="eastAsia"/>
        </w:rPr>
        <w:t>（1）在正常运输、贮存、使用的条件下，产品质保12个月。</w:t>
      </w:r>
    </w:p>
    <w:p w:rsidR="007C0B73" w:rsidRDefault="000C7BD2">
      <w:pPr>
        <w:ind w:firstLine="480"/>
        <w:rPr>
          <w:rFonts w:ascii="仿宋" w:hAnsi="仿宋" w:cs="仿宋"/>
        </w:rPr>
      </w:pPr>
      <w:r>
        <w:rPr>
          <w:rFonts w:ascii="仿宋" w:hAnsi="仿宋" w:cs="仿宋" w:hint="eastAsia"/>
        </w:rPr>
        <w:t>（2）在质保期内，因产品质量引起的问题均免费维修。</w:t>
      </w:r>
    </w:p>
    <w:p w:rsidR="007C0B73" w:rsidRDefault="000C7BD2">
      <w:pPr>
        <w:ind w:firstLine="480"/>
        <w:rPr>
          <w:rFonts w:ascii="仿宋" w:hAnsi="仿宋" w:cs="仿宋"/>
        </w:rPr>
      </w:pPr>
      <w:r>
        <w:rPr>
          <w:rFonts w:ascii="仿宋" w:hAnsi="仿宋" w:cs="仿宋" w:hint="eastAsia"/>
        </w:rPr>
        <w:t>（3）对用户诉求，应在12h内</w:t>
      </w:r>
      <w:proofErr w:type="gramStart"/>
      <w:r>
        <w:rPr>
          <w:rFonts w:ascii="仿宋" w:hAnsi="仿宋" w:cs="仿宋" w:hint="eastAsia"/>
        </w:rPr>
        <w:t>作出</w:t>
      </w:r>
      <w:proofErr w:type="gramEnd"/>
      <w:r>
        <w:rPr>
          <w:rFonts w:ascii="仿宋" w:hAnsi="仿宋" w:cs="仿宋" w:hint="eastAsia"/>
        </w:rPr>
        <w:t>响应，并在24h内提供解决方案。</w:t>
      </w:r>
    </w:p>
    <w:p w:rsidR="007C0B73" w:rsidRDefault="000C7BD2" w:rsidP="00765B7D">
      <w:pPr>
        <w:pStyle w:val="ab"/>
        <w:spacing w:before="332" w:afterLines="50" w:after="166"/>
        <w:jc w:val="left"/>
        <w:rPr>
          <w:rFonts w:ascii="仿宋" w:eastAsia="仿宋" w:hAnsi="仿宋" w:cs="仿宋"/>
          <w:b/>
          <w:sz w:val="24"/>
        </w:rPr>
      </w:pPr>
      <w:bookmarkStart w:id="4" w:name="OLE_LINK1"/>
      <w:bookmarkStart w:id="5" w:name="OLE_LINK2"/>
      <w:r>
        <w:rPr>
          <w:rFonts w:ascii="仿宋" w:eastAsia="仿宋" w:hAnsi="仿宋" w:cs="仿宋" w:hint="eastAsia"/>
          <w:b/>
          <w:sz w:val="24"/>
        </w:rPr>
        <w:t>5.3  标准中能体现“智能制造”、“绿色制造”先进性的内容说明</w:t>
      </w:r>
    </w:p>
    <w:p w:rsidR="007C0B73" w:rsidRDefault="000C7BD2">
      <w:pPr>
        <w:spacing w:line="500" w:lineRule="exact"/>
        <w:ind w:firstLine="480"/>
        <w:rPr>
          <w:rFonts w:ascii="仿宋" w:hAnsi="仿宋" w:cs="仿宋"/>
          <w:sz w:val="28"/>
          <w:szCs w:val="28"/>
        </w:rPr>
      </w:pPr>
      <w:r>
        <w:rPr>
          <w:rFonts w:ascii="仿宋" w:hAnsi="仿宋" w:cs="仿宋" w:hint="eastAsia"/>
        </w:rPr>
        <w:t>绿色制造：采用</w:t>
      </w:r>
      <w:proofErr w:type="gramStart"/>
      <w:r>
        <w:rPr>
          <w:rFonts w:ascii="仿宋" w:hAnsi="仿宋" w:cs="仿宋" w:hint="eastAsia"/>
        </w:rPr>
        <w:t>桌面点胶机</w:t>
      </w:r>
      <w:proofErr w:type="gramEnd"/>
      <w:r>
        <w:rPr>
          <w:rFonts w:ascii="仿宋" w:hAnsi="仿宋" w:cs="仿宋" w:hint="eastAsia"/>
        </w:rPr>
        <w:t>进行点胶，能</w:t>
      </w:r>
      <w:proofErr w:type="gramStart"/>
      <w:r>
        <w:rPr>
          <w:rFonts w:ascii="仿宋" w:hAnsi="仿宋" w:cs="仿宋" w:hint="eastAsia"/>
        </w:rPr>
        <w:t>控制胶量大小</w:t>
      </w:r>
      <w:proofErr w:type="gramEnd"/>
      <w:r>
        <w:rPr>
          <w:rFonts w:ascii="仿宋" w:hAnsi="仿宋" w:cs="仿宋" w:hint="eastAsia"/>
        </w:rPr>
        <w:t>粗细、涂胶速度，节约利用材料，</w:t>
      </w:r>
      <w:proofErr w:type="gramStart"/>
      <w:r>
        <w:rPr>
          <w:rFonts w:ascii="仿宋" w:hAnsi="仿宋" w:cs="仿宋" w:hint="eastAsia"/>
        </w:rPr>
        <w:t>加快点胶速度</w:t>
      </w:r>
      <w:proofErr w:type="gramEnd"/>
      <w:r>
        <w:rPr>
          <w:rFonts w:ascii="仿宋" w:hAnsi="仿宋" w:cs="仿宋" w:hint="eastAsia"/>
        </w:rPr>
        <w:t>，更加绿色环保。</w:t>
      </w:r>
    </w:p>
    <w:p w:rsidR="007C0B73" w:rsidRDefault="000C7BD2">
      <w:pPr>
        <w:spacing w:line="500" w:lineRule="exact"/>
        <w:ind w:firstLine="480"/>
        <w:rPr>
          <w:rFonts w:ascii="仿宋" w:hAnsi="仿宋" w:cs="仿宋"/>
        </w:rPr>
      </w:pPr>
      <w:r>
        <w:rPr>
          <w:rFonts w:ascii="仿宋" w:hAnsi="仿宋" w:cs="仿宋" w:hint="eastAsia"/>
        </w:rPr>
        <w:t>智能制造：①</w:t>
      </w:r>
      <w:r w:rsidR="00F35CFA" w:rsidRPr="003D7888">
        <w:rPr>
          <w:rFonts w:ascii="仿宋" w:hAnsi="仿宋" w:cs="仿宋" w:hint="eastAsia"/>
        </w:rPr>
        <w:t>开发兼容Linux，AOSP，Android等系统的语音数据库，集成OPUS,ADPCM,GP712等压缩算法，</w:t>
      </w:r>
      <w:proofErr w:type="gramStart"/>
      <w:r w:rsidR="00F35CFA" w:rsidRPr="003D7888">
        <w:rPr>
          <w:rFonts w:ascii="仿宋" w:hAnsi="仿宋" w:cs="仿宋" w:hint="eastAsia"/>
        </w:rPr>
        <w:t>提高蓝牙语音</w:t>
      </w:r>
      <w:proofErr w:type="gramEnd"/>
      <w:r w:rsidR="00F35CFA" w:rsidRPr="003D7888">
        <w:rPr>
          <w:rFonts w:ascii="仿宋" w:hAnsi="仿宋" w:cs="仿宋" w:hint="eastAsia"/>
        </w:rPr>
        <w:t>传输的稳定性和兼容性</w:t>
      </w:r>
      <w:r>
        <w:rPr>
          <w:rFonts w:ascii="仿宋" w:hAnsi="仿宋" w:cs="仿宋" w:hint="eastAsia"/>
        </w:rPr>
        <w:t>。 ②拥有四轴转盘自动下料</w:t>
      </w:r>
      <w:proofErr w:type="gramStart"/>
      <w:r>
        <w:rPr>
          <w:rFonts w:ascii="仿宋" w:hAnsi="仿宋" w:cs="仿宋" w:hint="eastAsia"/>
        </w:rPr>
        <w:t>式锁螺丝机</w:t>
      </w:r>
      <w:proofErr w:type="gramEnd"/>
      <w:r>
        <w:rPr>
          <w:rFonts w:ascii="仿宋" w:hAnsi="仿宋" w:cs="仿宋" w:hint="eastAsia"/>
        </w:rPr>
        <w:t>和红外自动测试机。四轴转盘自动</w:t>
      </w:r>
      <w:proofErr w:type="gramStart"/>
      <w:r>
        <w:rPr>
          <w:rFonts w:ascii="仿宋" w:hAnsi="仿宋" w:cs="仿宋" w:hint="eastAsia"/>
        </w:rPr>
        <w:t>下料式锁螺丝</w:t>
      </w:r>
      <w:proofErr w:type="gramEnd"/>
      <w:r>
        <w:rPr>
          <w:rFonts w:ascii="仿宋" w:hAnsi="仿宋" w:cs="仿宋" w:hint="eastAsia"/>
        </w:rPr>
        <w:t>机能多工位连续循环作业，大大提高了效率。红外自动测试机可以提高产品品质，大大加快测试速度，方便生产管理。 ③使用</w:t>
      </w:r>
      <w:proofErr w:type="gramStart"/>
      <w:r>
        <w:rPr>
          <w:rFonts w:ascii="仿宋" w:hAnsi="仿宋" w:cs="仿宋" w:hint="eastAsia"/>
        </w:rPr>
        <w:t>桌面点胶机</w:t>
      </w:r>
      <w:proofErr w:type="gramEnd"/>
      <w:r>
        <w:rPr>
          <w:rFonts w:ascii="仿宋" w:hAnsi="仿宋" w:cs="仿宋" w:hint="eastAsia"/>
        </w:rPr>
        <w:t>进行点胶，能</w:t>
      </w:r>
      <w:proofErr w:type="gramStart"/>
      <w:r>
        <w:rPr>
          <w:rFonts w:ascii="仿宋" w:hAnsi="仿宋" w:cs="仿宋" w:hint="eastAsia"/>
        </w:rPr>
        <w:t>控制胶量大小</w:t>
      </w:r>
      <w:proofErr w:type="gramEnd"/>
      <w:r>
        <w:rPr>
          <w:rFonts w:ascii="仿宋" w:hAnsi="仿宋" w:cs="仿宋" w:hint="eastAsia"/>
        </w:rPr>
        <w:t>粗细、涂胶速度，节约利用材料，</w:t>
      </w:r>
      <w:proofErr w:type="gramStart"/>
      <w:r>
        <w:rPr>
          <w:rFonts w:ascii="仿宋" w:hAnsi="仿宋" w:cs="仿宋" w:hint="eastAsia"/>
        </w:rPr>
        <w:t>加快点胶速度</w:t>
      </w:r>
      <w:proofErr w:type="gramEnd"/>
      <w:r>
        <w:rPr>
          <w:rFonts w:ascii="仿宋" w:hAnsi="仿宋" w:cs="仿宋" w:hint="eastAsia"/>
        </w:rPr>
        <w:t>。④拥有信号屏蔽房，能准</w:t>
      </w:r>
      <w:r>
        <w:rPr>
          <w:rFonts w:ascii="仿宋" w:hAnsi="仿宋" w:cs="仿宋" w:hint="eastAsia"/>
        </w:rPr>
        <w:lastRenderedPageBreak/>
        <w:t>确地</w:t>
      </w:r>
      <w:proofErr w:type="gramStart"/>
      <w:r>
        <w:rPr>
          <w:rFonts w:ascii="仿宋" w:hAnsi="仿宋" w:cs="仿宋" w:hint="eastAsia"/>
        </w:rPr>
        <w:t>对蓝牙智能</w:t>
      </w:r>
      <w:proofErr w:type="gramEnd"/>
      <w:r>
        <w:rPr>
          <w:rFonts w:ascii="仿宋" w:hAnsi="仿宋" w:cs="仿宋" w:hint="eastAsia"/>
        </w:rPr>
        <w:t>语音遥控器进行测试，保证了产品的性能要求。</w:t>
      </w:r>
    </w:p>
    <w:bookmarkEnd w:id="4"/>
    <w:bookmarkEnd w:id="5"/>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6  与现行相关法律、法规、规章及相关标准的协调性</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6.1  目前国内主要执行的标准</w:t>
      </w:r>
    </w:p>
    <w:p w:rsidR="007C0B73" w:rsidRDefault="000C7BD2" w:rsidP="00765B7D">
      <w:pPr>
        <w:ind w:firstLine="480"/>
        <w:rPr>
          <w:rFonts w:ascii="仿宋" w:hAnsi="仿宋" w:cs="仿宋"/>
        </w:rPr>
      </w:pPr>
      <w:r>
        <w:rPr>
          <w:rFonts w:ascii="仿宋" w:hAnsi="仿宋" w:cs="仿宋" w:hint="eastAsia"/>
        </w:rPr>
        <w:t>GB∕T 36464.2-2018 《信息技术 智能语音交互系统 第2部分：智能家居》</w:t>
      </w:r>
    </w:p>
    <w:p w:rsidR="007C0B73" w:rsidRDefault="000C7BD2" w:rsidP="00765B7D">
      <w:pPr>
        <w:ind w:firstLine="480"/>
        <w:rPr>
          <w:rFonts w:ascii="仿宋" w:hAnsi="仿宋" w:cs="仿宋"/>
        </w:rPr>
      </w:pPr>
      <w:r>
        <w:rPr>
          <w:rFonts w:ascii="仿宋" w:hAnsi="仿宋" w:cs="仿宋" w:hint="eastAsia"/>
        </w:rPr>
        <w:t>GB/T 14960-2017《电视广播接收机用红外遥控发射器技术要求和测试方法》</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6.2  本标准与相关法律、法规、规章、强制性标准相冲突情况</w:t>
      </w:r>
    </w:p>
    <w:p w:rsidR="007C0B73" w:rsidRDefault="000C7BD2">
      <w:pPr>
        <w:spacing w:line="500" w:lineRule="exact"/>
        <w:ind w:firstLine="480"/>
        <w:rPr>
          <w:rFonts w:ascii="仿宋" w:hAnsi="仿宋" w:cs="仿宋"/>
        </w:rPr>
      </w:pPr>
      <w:r>
        <w:rPr>
          <w:rFonts w:ascii="仿宋" w:hAnsi="仿宋" w:cs="仿宋" w:hint="eastAsia"/>
        </w:rPr>
        <w:t>不存在与</w:t>
      </w:r>
      <w:r>
        <w:rPr>
          <w:rFonts w:ascii="仿宋" w:hAnsi="仿宋" w:cs="仿宋" w:hint="eastAsia"/>
          <w:spacing w:val="8"/>
        </w:rPr>
        <w:t>强制性</w:t>
      </w:r>
      <w:r>
        <w:rPr>
          <w:rFonts w:ascii="仿宋" w:hAnsi="仿宋" w:cs="仿宋" w:hint="eastAsia"/>
        </w:rPr>
        <w:t>标准相冲突的情况，也不存在标准低于相关国标、</w:t>
      </w:r>
      <w:proofErr w:type="gramStart"/>
      <w:r>
        <w:rPr>
          <w:rFonts w:ascii="仿宋" w:hAnsi="仿宋" w:cs="仿宋" w:hint="eastAsia"/>
        </w:rPr>
        <w:t>行标和</w:t>
      </w:r>
      <w:proofErr w:type="gramEnd"/>
      <w:r>
        <w:rPr>
          <w:rFonts w:ascii="仿宋" w:hAnsi="仿宋" w:cs="仿宋" w:hint="eastAsia"/>
        </w:rPr>
        <w:t>地标等推荐性标准的情况。</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6.3  本标准引用了以下文件</w:t>
      </w:r>
    </w:p>
    <w:p w:rsidR="007C0B73" w:rsidRDefault="000C7BD2" w:rsidP="00765B7D">
      <w:pPr>
        <w:ind w:firstLine="480"/>
        <w:rPr>
          <w:rFonts w:ascii="仿宋" w:hAnsi="仿宋" w:cs="仿宋"/>
        </w:rPr>
      </w:pPr>
      <w:r>
        <w:rPr>
          <w:rFonts w:ascii="仿宋" w:hAnsi="仿宋" w:cs="仿宋" w:hint="eastAsia"/>
        </w:rPr>
        <w:t>GB/T 191-2008 包装储运图示标志</w:t>
      </w:r>
    </w:p>
    <w:p w:rsidR="007C0B73" w:rsidRDefault="000C7BD2" w:rsidP="00765B7D">
      <w:pPr>
        <w:ind w:firstLine="480"/>
        <w:rPr>
          <w:rFonts w:ascii="仿宋" w:hAnsi="仿宋" w:cs="仿宋"/>
        </w:rPr>
      </w:pPr>
      <w:r>
        <w:rPr>
          <w:rFonts w:ascii="仿宋" w:hAnsi="仿宋" w:cs="仿宋" w:hint="eastAsia"/>
        </w:rPr>
        <w:t>GB/T 2828.1 计数抽样检验程序 第一部分：按接收质量限（AQL）的逐批抽样计划</w:t>
      </w:r>
    </w:p>
    <w:p w:rsidR="007C0B73" w:rsidRDefault="000C7BD2" w:rsidP="00765B7D">
      <w:pPr>
        <w:ind w:firstLine="480"/>
        <w:rPr>
          <w:rFonts w:ascii="仿宋" w:hAnsi="仿宋" w:cs="仿宋"/>
        </w:rPr>
      </w:pPr>
      <w:r>
        <w:rPr>
          <w:rFonts w:ascii="仿宋" w:hAnsi="仿宋" w:cs="仿宋" w:hint="eastAsia"/>
        </w:rPr>
        <w:t>GB∕T 36464.2-2018 信息技术 智能语音交互系统 第2部分：智能家居</w:t>
      </w:r>
    </w:p>
    <w:p w:rsidR="007C0B73" w:rsidRDefault="000C7BD2" w:rsidP="00765B7D">
      <w:pPr>
        <w:ind w:firstLine="480"/>
        <w:rPr>
          <w:rFonts w:ascii="仿宋" w:hAnsi="仿宋" w:cs="仿宋"/>
        </w:rPr>
      </w:pPr>
      <w:r>
        <w:rPr>
          <w:rFonts w:ascii="仿宋" w:hAnsi="仿宋" w:cs="仿宋" w:hint="eastAsia"/>
        </w:rPr>
        <w:t>GB/T 14960-2017电视广播接收机用红外遥控发射器技术要求和测试方法</w:t>
      </w:r>
    </w:p>
    <w:p w:rsidR="007C0B73" w:rsidRDefault="000C7BD2">
      <w:pPr>
        <w:ind w:firstLine="480"/>
        <w:rPr>
          <w:rFonts w:ascii="仿宋" w:hAnsi="仿宋" w:cs="仿宋"/>
        </w:rPr>
      </w:pPr>
      <w:r>
        <w:rPr>
          <w:rFonts w:ascii="仿宋" w:hAnsi="仿宋" w:cs="仿宋" w:hint="eastAsia"/>
        </w:rPr>
        <w:t>要求以上标准均现行有效。</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7  社会效益</w:t>
      </w:r>
    </w:p>
    <w:p w:rsidR="007C0B73" w:rsidRDefault="000C7BD2">
      <w:pPr>
        <w:spacing w:line="500" w:lineRule="exact"/>
        <w:ind w:firstLine="512"/>
        <w:rPr>
          <w:rFonts w:ascii="仿宋" w:hAnsi="仿宋" w:cs="仿宋"/>
          <w:spacing w:val="8"/>
        </w:rPr>
      </w:pPr>
      <w:r>
        <w:rPr>
          <w:rFonts w:ascii="仿宋" w:hAnsi="仿宋" w:cs="仿宋" w:hint="eastAsia"/>
          <w:spacing w:val="8"/>
        </w:rPr>
        <w:t>通过</w:t>
      </w:r>
      <w:proofErr w:type="gramStart"/>
      <w:r>
        <w:rPr>
          <w:rFonts w:ascii="仿宋" w:hAnsi="仿宋" w:cs="仿宋" w:hint="eastAsia"/>
          <w:spacing w:val="8"/>
        </w:rPr>
        <w:t>制定蓝牙智能</w:t>
      </w:r>
      <w:proofErr w:type="gramEnd"/>
      <w:r>
        <w:rPr>
          <w:rFonts w:ascii="仿宋" w:hAnsi="仿宋" w:cs="仿宋" w:hint="eastAsia"/>
          <w:spacing w:val="8"/>
        </w:rPr>
        <w:t>语音遥控器“浙江制造”标准，使浙江省</w:t>
      </w:r>
      <w:proofErr w:type="gramStart"/>
      <w:r>
        <w:rPr>
          <w:rFonts w:ascii="仿宋" w:hAnsi="仿宋" w:cs="仿宋" w:hint="eastAsia"/>
          <w:spacing w:val="8"/>
        </w:rPr>
        <w:t>内蓝牙智能</w:t>
      </w:r>
      <w:proofErr w:type="gramEnd"/>
      <w:r>
        <w:rPr>
          <w:rFonts w:ascii="仿宋" w:hAnsi="仿宋" w:cs="仿宋" w:hint="eastAsia"/>
          <w:spacing w:val="8"/>
        </w:rPr>
        <w:t>语音遥控器的生产企业运行更加规范，进一步推动相关的产品品质，提升“浙江制造”的市场竞争力和占有率。通过本标准，可积极鼓励企业引进新设备、新技术、新工艺，加快淘汰落后的旧设备、旧工艺，减少低端的产能，提高供给侧的市场需求。本标准的制定将为浙江制造</w:t>
      </w:r>
      <w:proofErr w:type="gramStart"/>
      <w:r>
        <w:rPr>
          <w:rFonts w:ascii="仿宋" w:hAnsi="仿宋" w:cs="仿宋" w:hint="eastAsia"/>
          <w:spacing w:val="8"/>
        </w:rPr>
        <w:t>的蓝牙智能</w:t>
      </w:r>
      <w:proofErr w:type="gramEnd"/>
      <w:r>
        <w:rPr>
          <w:rFonts w:ascii="仿宋" w:hAnsi="仿宋" w:cs="仿宋" w:hint="eastAsia"/>
          <w:spacing w:val="8"/>
        </w:rPr>
        <w:t>语音遥控器生产、使用、贸易三方提供优于国家标准的技术依据。在执行本标准的基础之上，促使生产企业正确使用各种原辅材料，合理调整生产</w:t>
      </w:r>
      <w:r>
        <w:rPr>
          <w:rFonts w:ascii="仿宋" w:hAnsi="仿宋" w:cs="仿宋" w:hint="eastAsia"/>
          <w:spacing w:val="8"/>
        </w:rPr>
        <w:lastRenderedPageBreak/>
        <w:t>工艺，采用更加完善的检测手段，为用户生产出质量更优、品种更为丰富的系列产品，最大可能地满足市场需求。同时也可以带动省内广大企业努力实现自动化生产技术进步、产品品质性能进一步提升的良性竞争局面。</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8  重大分歧意见的处理经过和依据</w:t>
      </w:r>
    </w:p>
    <w:p w:rsidR="007C0B73" w:rsidRDefault="000C7BD2">
      <w:pPr>
        <w:spacing w:line="500" w:lineRule="exact"/>
        <w:ind w:firstLine="480"/>
        <w:rPr>
          <w:rFonts w:ascii="仿宋" w:hAnsi="仿宋" w:cs="仿宋"/>
        </w:rPr>
      </w:pPr>
      <w:r>
        <w:rPr>
          <w:rFonts w:ascii="仿宋" w:hAnsi="仿宋" w:cs="仿宋" w:hint="eastAsia"/>
        </w:rPr>
        <w:t>无。</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9  废止现行相关标准的建议</w:t>
      </w:r>
    </w:p>
    <w:p w:rsidR="007C0B73" w:rsidRDefault="000C7BD2">
      <w:pPr>
        <w:spacing w:line="500" w:lineRule="exact"/>
        <w:ind w:firstLine="480"/>
        <w:rPr>
          <w:rFonts w:ascii="仿宋" w:hAnsi="仿宋" w:cs="仿宋"/>
        </w:rPr>
      </w:pPr>
      <w:r>
        <w:rPr>
          <w:rFonts w:ascii="仿宋" w:hAnsi="仿宋" w:cs="仿宋" w:hint="eastAsia"/>
        </w:rPr>
        <w:t>无。</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10  提出标准强制实施或推荐实施的建议和理由</w:t>
      </w:r>
    </w:p>
    <w:p w:rsidR="007C0B73" w:rsidRDefault="000C7BD2">
      <w:pPr>
        <w:spacing w:line="500" w:lineRule="exact"/>
        <w:ind w:firstLine="480"/>
        <w:rPr>
          <w:rFonts w:ascii="仿宋" w:hAnsi="仿宋" w:cs="仿宋"/>
          <w:kern w:val="0"/>
        </w:rPr>
      </w:pPr>
      <w:r>
        <w:rPr>
          <w:rFonts w:ascii="仿宋" w:hAnsi="仿宋" w:cs="仿宋" w:hint="eastAsia"/>
          <w:kern w:val="0"/>
        </w:rPr>
        <w:t>本标准为浙江省品牌建设联合会团体标准。</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11  贯彻标准的要求和措施建议</w:t>
      </w:r>
    </w:p>
    <w:p w:rsidR="007C0B73" w:rsidRDefault="000C7BD2">
      <w:pPr>
        <w:spacing w:line="500" w:lineRule="exact"/>
        <w:ind w:firstLine="480"/>
        <w:rPr>
          <w:rFonts w:ascii="仿宋" w:hAnsi="仿宋" w:cs="仿宋"/>
        </w:rPr>
      </w:pPr>
      <w:r>
        <w:rPr>
          <w:rFonts w:ascii="仿宋" w:hAnsi="仿宋" w:cs="仿宋" w:hint="eastAsia"/>
        </w:rPr>
        <w:t>已批准发布的“浙江制造”标准，文本由</w:t>
      </w:r>
      <w:r>
        <w:rPr>
          <w:rFonts w:ascii="仿宋" w:hAnsi="仿宋" w:cs="仿宋" w:hint="eastAsia"/>
          <w:kern w:val="0"/>
        </w:rPr>
        <w:t>浙江省品牌建设联合会</w:t>
      </w:r>
      <w:r>
        <w:rPr>
          <w:rFonts w:ascii="仿宋" w:hAnsi="仿宋" w:cs="仿宋" w:hint="eastAsia"/>
        </w:rPr>
        <w:t>在官方网站（http://www.zhejiangmade.org.cn/）上全文公布，供社会免费查阅。</w:t>
      </w:r>
    </w:p>
    <w:p w:rsidR="007C0B73" w:rsidRDefault="000C7BD2">
      <w:pPr>
        <w:spacing w:line="500" w:lineRule="exact"/>
        <w:ind w:firstLineChars="300" w:firstLine="720"/>
        <w:rPr>
          <w:rFonts w:ascii="仿宋" w:hAnsi="仿宋" w:cs="仿宋"/>
        </w:rPr>
      </w:pPr>
      <w:r>
        <w:rPr>
          <w:rFonts w:ascii="仿宋" w:hAnsi="仿宋" w:cs="仿宋" w:hint="eastAsia"/>
        </w:rPr>
        <w:t>浙江东胜物联技术有限公司将在全国团体标准信息平台（http://www.ttbz.org.cn/）上自我声明采用本标准，其他采用本标准的单位也应在信息平台上进行自我声明。</w:t>
      </w:r>
    </w:p>
    <w:p w:rsidR="007C0B73" w:rsidRDefault="000C7BD2" w:rsidP="00765B7D">
      <w:pPr>
        <w:pStyle w:val="ab"/>
        <w:spacing w:before="332" w:after="332"/>
        <w:jc w:val="left"/>
        <w:rPr>
          <w:rFonts w:ascii="仿宋" w:eastAsia="仿宋" w:hAnsi="仿宋" w:cs="仿宋"/>
          <w:b/>
          <w:sz w:val="24"/>
          <w:szCs w:val="24"/>
        </w:rPr>
      </w:pPr>
      <w:r>
        <w:rPr>
          <w:rFonts w:ascii="仿宋" w:eastAsia="仿宋" w:hAnsi="仿宋" w:cs="仿宋" w:hint="eastAsia"/>
          <w:b/>
          <w:sz w:val="24"/>
          <w:szCs w:val="24"/>
        </w:rPr>
        <w:t>12  其他应予说明的事项</w:t>
      </w:r>
    </w:p>
    <w:p w:rsidR="007C0B73" w:rsidRDefault="000C7BD2">
      <w:pPr>
        <w:ind w:firstLine="480"/>
        <w:rPr>
          <w:rFonts w:ascii="仿宋" w:hAnsi="仿宋" w:cs="仿宋"/>
        </w:rPr>
      </w:pPr>
      <w:r>
        <w:rPr>
          <w:rFonts w:ascii="仿宋" w:hAnsi="仿宋" w:cs="仿宋" w:hint="eastAsia"/>
        </w:rPr>
        <w:t>无</w:t>
      </w:r>
    </w:p>
    <w:p w:rsidR="007C0B73" w:rsidRDefault="000C7BD2">
      <w:pPr>
        <w:spacing w:line="500" w:lineRule="exact"/>
        <w:ind w:firstLineChars="700" w:firstLine="1680"/>
        <w:jc w:val="right"/>
        <w:rPr>
          <w:rFonts w:ascii="仿宋" w:hAnsi="仿宋" w:cs="仿宋"/>
        </w:rPr>
      </w:pPr>
      <w:r>
        <w:rPr>
          <w:rFonts w:ascii="仿宋" w:hAnsi="仿宋" w:cs="仿宋" w:hint="eastAsia"/>
        </w:rPr>
        <w:t>《蓝牙智能语音遥控器》标准研制工作组</w:t>
      </w:r>
    </w:p>
    <w:p w:rsidR="007C0B73" w:rsidRDefault="000C7BD2">
      <w:pPr>
        <w:spacing w:line="500" w:lineRule="exact"/>
        <w:ind w:firstLineChars="0" w:firstLine="0"/>
        <w:jc w:val="right"/>
        <w:rPr>
          <w:rFonts w:ascii="仿宋" w:hAnsi="仿宋" w:cs="仿宋"/>
        </w:rPr>
      </w:pPr>
      <w:r>
        <w:rPr>
          <w:rFonts w:ascii="仿宋" w:hAnsi="仿宋" w:cs="仿宋" w:hint="eastAsia"/>
        </w:rPr>
        <w:t>2021年</w:t>
      </w:r>
      <w:r w:rsidR="00311BBD">
        <w:rPr>
          <w:rFonts w:ascii="仿宋" w:hAnsi="仿宋" w:cs="仿宋" w:hint="eastAsia"/>
        </w:rPr>
        <w:t>7</w:t>
      </w:r>
      <w:r>
        <w:rPr>
          <w:rFonts w:ascii="仿宋" w:hAnsi="仿宋" w:cs="仿宋" w:hint="eastAsia"/>
        </w:rPr>
        <w:t>月</w:t>
      </w:r>
      <w:r w:rsidR="00311BBD">
        <w:rPr>
          <w:rFonts w:ascii="仿宋" w:hAnsi="仿宋" w:cs="仿宋" w:hint="eastAsia"/>
        </w:rPr>
        <w:t>12</w:t>
      </w:r>
      <w:r>
        <w:rPr>
          <w:rFonts w:ascii="仿宋" w:hAnsi="仿宋" w:cs="仿宋" w:hint="eastAsia"/>
        </w:rPr>
        <w:t>日</w:t>
      </w:r>
    </w:p>
    <w:p w:rsidR="007C0B73" w:rsidRDefault="007C0B73">
      <w:pPr>
        <w:spacing w:line="500" w:lineRule="exact"/>
        <w:ind w:firstLine="512"/>
        <w:rPr>
          <w:rFonts w:ascii="仿宋" w:hAnsi="仿宋" w:cs="仿宋"/>
          <w:spacing w:val="8"/>
        </w:rPr>
      </w:pPr>
    </w:p>
    <w:sectPr w:rsidR="007C0B73">
      <w:pgSz w:w="11906" w:h="16838"/>
      <w:pgMar w:top="1440" w:right="1803" w:bottom="1440" w:left="1803" w:header="851" w:footer="992" w:gutter="0"/>
      <w:cols w:space="0"/>
      <w:docGrid w:type="lines" w:linePitch="33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30" w:rsidRDefault="00ED4530">
      <w:pPr>
        <w:spacing w:line="240" w:lineRule="auto"/>
        <w:ind w:firstLine="480"/>
      </w:pPr>
      <w:r>
        <w:separator/>
      </w:r>
    </w:p>
  </w:endnote>
  <w:endnote w:type="continuationSeparator" w:id="0">
    <w:p w:rsidR="00ED4530" w:rsidRDefault="00ED453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CA" w:rsidRDefault="002556CA" w:rsidP="002556C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CA" w:rsidRDefault="002556CA" w:rsidP="002556CA">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CA" w:rsidRDefault="002556CA" w:rsidP="002556C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30" w:rsidRDefault="00ED4530">
      <w:pPr>
        <w:spacing w:line="240" w:lineRule="auto"/>
        <w:ind w:firstLine="480"/>
      </w:pPr>
      <w:r>
        <w:separator/>
      </w:r>
    </w:p>
  </w:footnote>
  <w:footnote w:type="continuationSeparator" w:id="0">
    <w:p w:rsidR="00ED4530" w:rsidRDefault="00ED4530">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CA" w:rsidRDefault="002556CA" w:rsidP="002556CA">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CA" w:rsidRPr="00E950C7" w:rsidRDefault="002556CA" w:rsidP="00E950C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CA" w:rsidRDefault="002556CA" w:rsidP="002556CA">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038DDE"/>
    <w:multiLevelType w:val="singleLevel"/>
    <w:tmpl w:val="A2038DDE"/>
    <w:lvl w:ilvl="0">
      <w:start w:val="1"/>
      <w:numFmt w:val="decimal"/>
      <w:suff w:val="nothing"/>
      <w:lvlText w:val="（%1）"/>
      <w:lvlJc w:val="left"/>
    </w:lvl>
  </w:abstractNum>
  <w:abstractNum w:abstractNumId="1">
    <w:nsid w:val="072C6508"/>
    <w:multiLevelType w:val="hybridMultilevel"/>
    <w:tmpl w:val="7A82428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7DE53A5"/>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1ABC4A21"/>
    <w:multiLevelType w:val="hybridMultilevel"/>
    <w:tmpl w:val="3CB2F09E"/>
    <w:lvl w:ilvl="0" w:tplc="A2038DDE">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34282926"/>
    <w:multiLevelType w:val="multilevel"/>
    <w:tmpl w:val="34282926"/>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5B0D1CB1"/>
    <w:multiLevelType w:val="singleLevel"/>
    <w:tmpl w:val="5B0D1CB1"/>
    <w:lvl w:ilvl="0">
      <w:start w:val="1"/>
      <w:numFmt w:val="decimal"/>
      <w:suff w:val="nothing"/>
      <w:lvlText w:val="（%1）"/>
      <w:lvlJc w:val="left"/>
    </w:lvl>
  </w:abstractNum>
  <w:abstractNum w:abstractNumId="7">
    <w:nsid w:val="78BD4294"/>
    <w:multiLevelType w:val="multilevel"/>
    <w:tmpl w:val="78BD4294"/>
    <w:lvl w:ilvl="0">
      <w:start w:val="1"/>
      <w:numFmt w:val="bullet"/>
      <w:lvlText w:val=""/>
      <w:lvlJc w:val="left"/>
      <w:pPr>
        <w:ind w:left="420" w:firstLine="0"/>
      </w:pPr>
      <w:rPr>
        <w:rFonts w:ascii="Wingdings" w:hAnsi="Wingdings" w:hint="default"/>
        <w:b w:val="0"/>
        <w:i w:val="0"/>
        <w:sz w:val="21"/>
        <w:szCs w:val="21"/>
      </w:rPr>
    </w:lvl>
    <w:lvl w:ilvl="1">
      <w:start w:val="1"/>
      <w:numFmt w:val="bullet"/>
      <w:lvlText w:val=""/>
      <w:lvlJc w:val="left"/>
      <w:pPr>
        <w:ind w:left="420" w:firstLine="0"/>
      </w:pPr>
      <w:rPr>
        <w:rFonts w:ascii="Wingdings" w:hAnsi="Wingdings" w:cs="Times New Roman" w:hint="default"/>
        <w:b w:val="0"/>
        <w:bCs w:val="0"/>
        <w:i w:val="0"/>
        <w:iCs w:val="0"/>
        <w:caps w:val="0"/>
        <w:strike w:val="0"/>
        <w:dstrike w:val="0"/>
        <w:vanish w:val="0"/>
        <w:spacing w:val="0"/>
        <w:kern w:val="0"/>
        <w:position w:val="0"/>
        <w:sz w:val="21"/>
        <w:szCs w:val="21"/>
        <w:u w:val="none"/>
        <w:vertAlign w:val="baseline"/>
      </w:rPr>
    </w:lvl>
    <w:lvl w:ilvl="2">
      <w:start w:val="1"/>
      <w:numFmt w:val="bullet"/>
      <w:lvlText w:val=""/>
      <w:lvlJc w:val="left"/>
      <w:pPr>
        <w:ind w:left="1155" w:firstLine="0"/>
      </w:pPr>
      <w:rPr>
        <w:rFonts w:ascii="Wingdings" w:hAnsi="Wingdings" w:hint="default"/>
        <w:b w:val="0"/>
        <w:i w:val="0"/>
        <w:sz w:val="21"/>
      </w:rPr>
    </w:lvl>
    <w:lvl w:ilvl="3">
      <w:start w:val="1"/>
      <w:numFmt w:val="decimal"/>
      <w:suff w:val="nothing"/>
      <w:lvlText w:val="%1.%2.%3.%4　"/>
      <w:lvlJc w:val="left"/>
      <w:pPr>
        <w:ind w:left="420" w:firstLine="0"/>
      </w:pPr>
      <w:rPr>
        <w:rFonts w:ascii="黑体" w:eastAsia="黑体" w:hAnsi="Times New Roman" w:hint="eastAsia"/>
        <w:b w:val="0"/>
        <w:i w:val="0"/>
        <w:sz w:val="21"/>
      </w:rPr>
    </w:lvl>
    <w:lvl w:ilvl="4">
      <w:start w:val="1"/>
      <w:numFmt w:val="decimal"/>
      <w:suff w:val="nothing"/>
      <w:lvlText w:val="%1.%2.%3.%4.%5　"/>
      <w:lvlJc w:val="left"/>
      <w:pPr>
        <w:ind w:left="420" w:firstLine="0"/>
      </w:pPr>
      <w:rPr>
        <w:rFonts w:ascii="黑体" w:eastAsia="黑体" w:hAnsi="Times New Roman" w:hint="eastAsia"/>
        <w:b w:val="0"/>
        <w:i w:val="0"/>
        <w:sz w:val="21"/>
      </w:rPr>
    </w:lvl>
    <w:lvl w:ilvl="5">
      <w:start w:val="1"/>
      <w:numFmt w:val="decimal"/>
      <w:suff w:val="nothing"/>
      <w:lvlText w:val="%1.%2.%3.%4.%5.%6　"/>
      <w:lvlJc w:val="left"/>
      <w:pPr>
        <w:ind w:left="420" w:firstLine="0"/>
      </w:pPr>
      <w:rPr>
        <w:rFonts w:ascii="黑体" w:eastAsia="黑体" w:hAnsi="Times New Roman" w:hint="eastAsia"/>
        <w:b w:val="0"/>
        <w:i w:val="0"/>
        <w:sz w:val="21"/>
      </w:rPr>
    </w:lvl>
    <w:lvl w:ilvl="6">
      <w:start w:val="1"/>
      <w:numFmt w:val="decimal"/>
      <w:suff w:val="nothing"/>
      <w:lvlText w:val="%1%2.%3.%4.%5.%6.%7　"/>
      <w:lvlJc w:val="left"/>
      <w:pPr>
        <w:ind w:left="420" w:firstLine="0"/>
      </w:pPr>
      <w:rPr>
        <w:rFonts w:ascii="黑体" w:eastAsia="黑体" w:hAnsi="Times New Roman" w:hint="eastAsia"/>
        <w:b w:val="0"/>
        <w:i w:val="0"/>
        <w:sz w:val="21"/>
      </w:rPr>
    </w:lvl>
    <w:lvl w:ilvl="7">
      <w:start w:val="1"/>
      <w:numFmt w:val="decimal"/>
      <w:lvlText w:val="%1.%2.%3.%4.%5.%6.%7.%8"/>
      <w:lvlJc w:val="left"/>
      <w:pPr>
        <w:tabs>
          <w:tab w:val="left" w:pos="4771"/>
        </w:tabs>
        <w:ind w:left="4389" w:hanging="1418"/>
      </w:pPr>
      <w:rPr>
        <w:rFonts w:hint="eastAsia"/>
      </w:rPr>
    </w:lvl>
    <w:lvl w:ilvl="8">
      <w:start w:val="1"/>
      <w:numFmt w:val="decimal"/>
      <w:lvlText w:val="%1.%2.%3.%4.%5.%6.%7.%8.%9"/>
      <w:lvlJc w:val="left"/>
      <w:pPr>
        <w:tabs>
          <w:tab w:val="left" w:pos="5197"/>
        </w:tabs>
        <w:ind w:left="5097" w:hanging="1700"/>
      </w:pPr>
      <w:rPr>
        <w:rFonts w:hint="eastAsia"/>
      </w:rPr>
    </w:lvl>
  </w:abstractNum>
  <w:num w:numId="1">
    <w:abstractNumId w:val="0"/>
  </w:num>
  <w:num w:numId="2">
    <w:abstractNumId w:val="6"/>
  </w:num>
  <w:num w:numId="3">
    <w:abstractNumId w:val="7"/>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66"/>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73"/>
    <w:rsid w:val="000C7BD2"/>
    <w:rsid w:val="001456BA"/>
    <w:rsid w:val="002556CA"/>
    <w:rsid w:val="002D2EB1"/>
    <w:rsid w:val="00303651"/>
    <w:rsid w:val="00311BBD"/>
    <w:rsid w:val="003D7888"/>
    <w:rsid w:val="0060458C"/>
    <w:rsid w:val="00753648"/>
    <w:rsid w:val="00765B7D"/>
    <w:rsid w:val="007B3143"/>
    <w:rsid w:val="007C0B73"/>
    <w:rsid w:val="00862255"/>
    <w:rsid w:val="00AE1ECC"/>
    <w:rsid w:val="00C879F4"/>
    <w:rsid w:val="00D174CE"/>
    <w:rsid w:val="00E950C7"/>
    <w:rsid w:val="00ED4530"/>
    <w:rsid w:val="00F35CFA"/>
    <w:rsid w:val="08E824D3"/>
    <w:rsid w:val="108F0FBA"/>
    <w:rsid w:val="172573FC"/>
    <w:rsid w:val="290F4B92"/>
    <w:rsid w:val="304F35BF"/>
    <w:rsid w:val="30A07F1B"/>
    <w:rsid w:val="3AE91E98"/>
    <w:rsid w:val="3B6D532C"/>
    <w:rsid w:val="40AC3217"/>
    <w:rsid w:val="42FE2762"/>
    <w:rsid w:val="463A455D"/>
    <w:rsid w:val="47904DAD"/>
    <w:rsid w:val="48081E5F"/>
    <w:rsid w:val="4EFD256D"/>
    <w:rsid w:val="57456C21"/>
    <w:rsid w:val="577925D8"/>
    <w:rsid w:val="5FE95714"/>
    <w:rsid w:val="66B11CAB"/>
    <w:rsid w:val="6D9C3AEA"/>
    <w:rsid w:val="7279049C"/>
    <w:rsid w:val="75E81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ind w:firstLineChars="200" w:firstLine="200"/>
      <w:jc w:val="both"/>
    </w:pPr>
    <w:rPr>
      <w:rFonts w:eastAsia="仿宋"/>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uiPriority w:val="99"/>
    <w:unhideWhenUsed/>
    <w:qFormat/>
    <w:pPr>
      <w:tabs>
        <w:tab w:val="center" w:pos="4153"/>
        <w:tab w:val="right" w:pos="8306"/>
      </w:tabs>
      <w:snapToGrid w:val="0"/>
      <w:jc w:val="left"/>
    </w:pPr>
    <w:rPr>
      <w:rFonts w:eastAsia="宋体"/>
      <w:kern w:val="0"/>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rFonts w:eastAsia="宋体"/>
      <w:kern w:val="0"/>
      <w:sz w:val="18"/>
      <w:szCs w:val="18"/>
    </w:rPr>
  </w:style>
  <w:style w:type="paragraph" w:styleId="a6">
    <w:name w:val="Normal (Web)"/>
    <w:basedOn w:val="a"/>
    <w:uiPriority w:val="99"/>
    <w:qFormat/>
    <w:pPr>
      <w:spacing w:beforeAutospacing="1" w:afterAutospacing="1"/>
      <w:jc w:val="left"/>
    </w:pPr>
    <w:rPr>
      <w:kern w:val="0"/>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qFormat/>
    <w:rPr>
      <w:rFonts w:ascii="微软雅黑" w:eastAsia="微软雅黑" w:hAnsi="微软雅黑" w:cs="微软雅黑" w:hint="eastAsia"/>
      <w:color w:val="101010"/>
      <w:sz w:val="21"/>
      <w:szCs w:val="21"/>
      <w:u w:val="none"/>
    </w:rPr>
  </w:style>
  <w:style w:type="character" w:styleId="a9">
    <w:name w:val="Emphasis"/>
    <w:basedOn w:val="a0"/>
    <w:qFormat/>
    <w:rPr>
      <w:color w:val="FF0000"/>
    </w:rPr>
  </w:style>
  <w:style w:type="character" w:styleId="HTML">
    <w:name w:val="HTML Definition"/>
    <w:basedOn w:val="a0"/>
    <w:qFormat/>
  </w:style>
  <w:style w:type="character" w:styleId="HTML0">
    <w:name w:val="HTML Variable"/>
    <w:basedOn w:val="a0"/>
    <w:qFormat/>
  </w:style>
  <w:style w:type="character" w:styleId="aa">
    <w:name w:val="Hyperlink"/>
    <w:basedOn w:val="a0"/>
    <w:qFormat/>
    <w:rPr>
      <w:rFonts w:ascii="微软雅黑" w:eastAsia="微软雅黑" w:hAnsi="微软雅黑" w:cs="微软雅黑"/>
      <w:color w:val="101010"/>
      <w:sz w:val="21"/>
      <w:szCs w:val="21"/>
      <w:u w:val="none"/>
    </w:rPr>
  </w:style>
  <w:style w:type="character" w:styleId="HTML1">
    <w:name w:val="HTML Code"/>
    <w:basedOn w:val="a0"/>
    <w:qFormat/>
    <w:rPr>
      <w:rFonts w:ascii="Courier New" w:hAnsi="Courier New"/>
      <w:sz w:val="20"/>
    </w:rPr>
  </w:style>
  <w:style w:type="character" w:styleId="HTML2">
    <w:name w:val="HTML Cite"/>
    <w:basedOn w:val="a0"/>
    <w:qFormat/>
  </w:style>
  <w:style w:type="paragraph" w:customStyle="1" w:styleId="ab">
    <w:name w:val="章标题"/>
    <w:next w:val="ac"/>
    <w:uiPriority w:val="99"/>
    <w:qFormat/>
    <w:pPr>
      <w:spacing w:beforeLines="100" w:afterLines="100"/>
      <w:jc w:val="both"/>
      <w:outlineLvl w:val="1"/>
    </w:pPr>
    <w:rPr>
      <w:rFonts w:ascii="黑体" w:eastAsia="黑体"/>
      <w:sz w:val="21"/>
    </w:rPr>
  </w:style>
  <w:style w:type="paragraph" w:customStyle="1" w:styleId="ac">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d">
    <w:name w:val="List Paragraph"/>
    <w:basedOn w:val="a"/>
    <w:uiPriority w:val="99"/>
    <w:unhideWhenUsed/>
    <w:rsid w:val="002D2EB1"/>
    <w:pPr>
      <w:ind w:firstLine="420"/>
    </w:pPr>
  </w:style>
  <w:style w:type="paragraph" w:customStyle="1" w:styleId="ae">
    <w:name w:val="二级无"/>
    <w:basedOn w:val="a"/>
    <w:rsid w:val="003D7888"/>
    <w:pPr>
      <w:widowControl/>
      <w:numPr>
        <w:ilvl w:val="2"/>
        <w:numId w:val="3"/>
      </w:numPr>
      <w:spacing w:line="240" w:lineRule="auto"/>
      <w:ind w:firstLineChars="0"/>
      <w:jc w:val="left"/>
      <w:outlineLvl w:val="3"/>
    </w:pPr>
    <w:rPr>
      <w:rFonts w:ascii="宋体" w:eastAsia="宋体"/>
      <w:kern w:val="0"/>
      <w:sz w:val="21"/>
      <w:szCs w:val="21"/>
    </w:rPr>
  </w:style>
  <w:style w:type="character" w:customStyle="1" w:styleId="Char">
    <w:name w:val="段 Char"/>
    <w:link w:val="ac"/>
    <w:qFormat/>
    <w:rsid w:val="003D7888"/>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ind w:firstLineChars="200" w:firstLine="200"/>
      <w:jc w:val="both"/>
    </w:pPr>
    <w:rPr>
      <w:rFonts w:eastAsia="仿宋"/>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uiPriority w:val="99"/>
    <w:unhideWhenUsed/>
    <w:qFormat/>
    <w:pPr>
      <w:tabs>
        <w:tab w:val="center" w:pos="4153"/>
        <w:tab w:val="right" w:pos="8306"/>
      </w:tabs>
      <w:snapToGrid w:val="0"/>
      <w:jc w:val="left"/>
    </w:pPr>
    <w:rPr>
      <w:rFonts w:eastAsia="宋体"/>
      <w:kern w:val="0"/>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rFonts w:eastAsia="宋体"/>
      <w:kern w:val="0"/>
      <w:sz w:val="18"/>
      <w:szCs w:val="18"/>
    </w:rPr>
  </w:style>
  <w:style w:type="paragraph" w:styleId="a6">
    <w:name w:val="Normal (Web)"/>
    <w:basedOn w:val="a"/>
    <w:uiPriority w:val="99"/>
    <w:qFormat/>
    <w:pPr>
      <w:spacing w:beforeAutospacing="1" w:afterAutospacing="1"/>
      <w:jc w:val="left"/>
    </w:pPr>
    <w:rPr>
      <w:kern w:val="0"/>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qFormat/>
    <w:rPr>
      <w:rFonts w:ascii="微软雅黑" w:eastAsia="微软雅黑" w:hAnsi="微软雅黑" w:cs="微软雅黑" w:hint="eastAsia"/>
      <w:color w:val="101010"/>
      <w:sz w:val="21"/>
      <w:szCs w:val="21"/>
      <w:u w:val="none"/>
    </w:rPr>
  </w:style>
  <w:style w:type="character" w:styleId="a9">
    <w:name w:val="Emphasis"/>
    <w:basedOn w:val="a0"/>
    <w:qFormat/>
    <w:rPr>
      <w:color w:val="FF0000"/>
    </w:rPr>
  </w:style>
  <w:style w:type="character" w:styleId="HTML">
    <w:name w:val="HTML Definition"/>
    <w:basedOn w:val="a0"/>
    <w:qFormat/>
  </w:style>
  <w:style w:type="character" w:styleId="HTML0">
    <w:name w:val="HTML Variable"/>
    <w:basedOn w:val="a0"/>
    <w:qFormat/>
  </w:style>
  <w:style w:type="character" w:styleId="aa">
    <w:name w:val="Hyperlink"/>
    <w:basedOn w:val="a0"/>
    <w:qFormat/>
    <w:rPr>
      <w:rFonts w:ascii="微软雅黑" w:eastAsia="微软雅黑" w:hAnsi="微软雅黑" w:cs="微软雅黑"/>
      <w:color w:val="101010"/>
      <w:sz w:val="21"/>
      <w:szCs w:val="21"/>
      <w:u w:val="none"/>
    </w:rPr>
  </w:style>
  <w:style w:type="character" w:styleId="HTML1">
    <w:name w:val="HTML Code"/>
    <w:basedOn w:val="a0"/>
    <w:qFormat/>
    <w:rPr>
      <w:rFonts w:ascii="Courier New" w:hAnsi="Courier New"/>
      <w:sz w:val="20"/>
    </w:rPr>
  </w:style>
  <w:style w:type="character" w:styleId="HTML2">
    <w:name w:val="HTML Cite"/>
    <w:basedOn w:val="a0"/>
    <w:qFormat/>
  </w:style>
  <w:style w:type="paragraph" w:customStyle="1" w:styleId="ab">
    <w:name w:val="章标题"/>
    <w:next w:val="ac"/>
    <w:uiPriority w:val="99"/>
    <w:qFormat/>
    <w:pPr>
      <w:spacing w:beforeLines="100" w:afterLines="100"/>
      <w:jc w:val="both"/>
      <w:outlineLvl w:val="1"/>
    </w:pPr>
    <w:rPr>
      <w:rFonts w:ascii="黑体" w:eastAsia="黑体"/>
      <w:sz w:val="21"/>
    </w:rPr>
  </w:style>
  <w:style w:type="paragraph" w:customStyle="1" w:styleId="ac">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d">
    <w:name w:val="List Paragraph"/>
    <w:basedOn w:val="a"/>
    <w:uiPriority w:val="99"/>
    <w:unhideWhenUsed/>
    <w:rsid w:val="002D2EB1"/>
    <w:pPr>
      <w:ind w:firstLine="420"/>
    </w:pPr>
  </w:style>
  <w:style w:type="paragraph" w:customStyle="1" w:styleId="ae">
    <w:name w:val="二级无"/>
    <w:basedOn w:val="a"/>
    <w:rsid w:val="003D7888"/>
    <w:pPr>
      <w:widowControl/>
      <w:numPr>
        <w:ilvl w:val="2"/>
        <w:numId w:val="3"/>
      </w:numPr>
      <w:spacing w:line="240" w:lineRule="auto"/>
      <w:ind w:firstLineChars="0"/>
      <w:jc w:val="left"/>
      <w:outlineLvl w:val="3"/>
    </w:pPr>
    <w:rPr>
      <w:rFonts w:ascii="宋体" w:eastAsia="宋体"/>
      <w:kern w:val="0"/>
      <w:sz w:val="21"/>
      <w:szCs w:val="21"/>
    </w:rPr>
  </w:style>
  <w:style w:type="character" w:customStyle="1" w:styleId="Char">
    <w:name w:val="段 Char"/>
    <w:link w:val="ac"/>
    <w:qFormat/>
    <w:rsid w:val="003D7888"/>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1822">
      <w:bodyDiv w:val="1"/>
      <w:marLeft w:val="0"/>
      <w:marRight w:val="0"/>
      <w:marTop w:val="0"/>
      <w:marBottom w:val="0"/>
      <w:divBdr>
        <w:top w:val="none" w:sz="0" w:space="0" w:color="auto"/>
        <w:left w:val="none" w:sz="0" w:space="0" w:color="auto"/>
        <w:bottom w:val="none" w:sz="0" w:space="0" w:color="auto"/>
        <w:right w:val="none" w:sz="0" w:space="0" w:color="auto"/>
      </w:divBdr>
    </w:div>
    <w:div w:id="1254122173">
      <w:bodyDiv w:val="1"/>
      <w:marLeft w:val="0"/>
      <w:marRight w:val="0"/>
      <w:marTop w:val="0"/>
      <w:marBottom w:val="0"/>
      <w:divBdr>
        <w:top w:val="none" w:sz="0" w:space="0" w:color="auto"/>
        <w:left w:val="none" w:sz="0" w:space="0" w:color="auto"/>
        <w:bottom w:val="none" w:sz="0" w:space="0" w:color="auto"/>
        <w:right w:val="none" w:sz="0" w:space="0" w:color="auto"/>
      </w:divBdr>
    </w:div>
    <w:div w:id="188490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1308</Words>
  <Characters>7458</Characters>
  <Application>Microsoft Office Word</Application>
  <DocSecurity>0</DocSecurity>
  <Lines>62</Lines>
  <Paragraphs>17</Paragraphs>
  <ScaleCrop>false</ScaleCrop>
  <Company>微软中国</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2021-06-24T01:24:00Z</dcterms:created>
  <dcterms:modified xsi:type="dcterms:W3CDTF">2021-08-13T08:31:00Z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626C73A67F664DFE93DBEE3B32292731</vt:lpwstr>
  </property>
</Properties>
</file>